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2B" w:rsidRPr="00320A35" w:rsidRDefault="002C332B" w:rsidP="00DA4CA5">
      <w:pPr>
        <w:spacing w:line="360" w:lineRule="auto"/>
        <w:ind w:right="-567"/>
        <w:jc w:val="center"/>
        <w:rPr>
          <w:rFonts w:ascii="Arial Black" w:hAnsi="Arial Black"/>
          <w:b/>
          <w:sz w:val="40"/>
          <w:szCs w:val="40"/>
          <w:lang w:val="fr-BE"/>
        </w:rPr>
      </w:pPr>
      <w:r w:rsidRPr="00320A35">
        <w:rPr>
          <w:rFonts w:ascii="Arial Black" w:hAnsi="Arial Black"/>
          <w:b/>
          <w:sz w:val="40"/>
          <w:szCs w:val="40"/>
          <w:lang w:val="fr-BE"/>
        </w:rPr>
        <w:t>CURRICULUM  VITAE</w:t>
      </w:r>
    </w:p>
    <w:p w:rsidR="002C332B" w:rsidRPr="005C3692" w:rsidRDefault="00320A35" w:rsidP="002C332B">
      <w:pPr>
        <w:spacing w:line="360" w:lineRule="auto"/>
        <w:ind w:right="-567"/>
        <w:jc w:val="both"/>
        <w:rPr>
          <w:rFonts w:ascii="Arial Black" w:hAnsi="Arial Black"/>
          <w:b/>
          <w:sz w:val="32"/>
          <w:szCs w:val="32"/>
          <w:lang w:val="fr-BE"/>
        </w:rPr>
      </w:pPr>
      <w:r w:rsidRPr="005C3692">
        <w:rPr>
          <w:rFonts w:ascii="Arial Black" w:hAnsi="Arial Black"/>
          <w:b/>
          <w:sz w:val="32"/>
          <w:szCs w:val="32"/>
          <w:lang w:val="fr-BE"/>
        </w:rPr>
        <w:t>1</w:t>
      </w:r>
      <w:r w:rsidR="002C332B" w:rsidRPr="005C3692">
        <w:rPr>
          <w:rFonts w:ascii="Arial Black" w:hAnsi="Arial Black"/>
          <w:b/>
          <w:sz w:val="32"/>
          <w:szCs w:val="32"/>
          <w:lang w:val="fr-BE"/>
        </w:rPr>
        <w:t>. IDENTITE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E60276">
        <w:rPr>
          <w:rFonts w:ascii="Book Antiqua" w:hAnsi="Book Antiqua"/>
          <w:b/>
          <w:lang w:val="fr-BE"/>
        </w:rPr>
        <w:t>Nom, Post Nom, Prénom</w:t>
      </w:r>
      <w:r>
        <w:rPr>
          <w:rFonts w:ascii="Book Antiqua" w:hAnsi="Book Antiqua"/>
          <w:lang w:val="fr-BE"/>
        </w:rPr>
        <w:t> : MPALA  MBABULA  Louis</w:t>
      </w:r>
    </w:p>
    <w:p w:rsidR="00B703FA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E60276">
        <w:rPr>
          <w:rFonts w:ascii="Book Antiqua" w:hAnsi="Book Antiqua"/>
          <w:b/>
          <w:lang w:val="fr-BE"/>
        </w:rPr>
        <w:t>Date</w:t>
      </w:r>
      <w:r w:rsidR="00846329" w:rsidRPr="00E60276">
        <w:rPr>
          <w:rFonts w:ascii="Book Antiqua" w:hAnsi="Book Antiqua"/>
          <w:b/>
          <w:lang w:val="fr-BE"/>
        </w:rPr>
        <w:t xml:space="preserve"> et lieu</w:t>
      </w:r>
      <w:r w:rsidRPr="00E60276">
        <w:rPr>
          <w:rFonts w:ascii="Book Antiqua" w:hAnsi="Book Antiqua"/>
          <w:b/>
          <w:lang w:val="fr-BE"/>
        </w:rPr>
        <w:t xml:space="preserve"> de </w:t>
      </w:r>
      <w:r w:rsidR="00BD1192" w:rsidRPr="00E60276">
        <w:rPr>
          <w:rFonts w:ascii="Book Antiqua" w:hAnsi="Book Antiqua"/>
          <w:b/>
          <w:lang w:val="fr-BE"/>
        </w:rPr>
        <w:t>naissance</w:t>
      </w:r>
      <w:r w:rsidR="00BD1192">
        <w:rPr>
          <w:rFonts w:ascii="Book Antiqua" w:hAnsi="Book Antiqua"/>
          <w:lang w:val="fr-BE"/>
        </w:rPr>
        <w:t xml:space="preserve"> : le 23 décembre 1961 </w:t>
      </w:r>
      <w:r w:rsidR="00846329">
        <w:rPr>
          <w:rFonts w:ascii="Book Antiqua" w:hAnsi="Book Antiqua"/>
          <w:lang w:val="fr-BE"/>
        </w:rPr>
        <w:t xml:space="preserve">à </w:t>
      </w:r>
      <w:proofErr w:type="spellStart"/>
      <w:r w:rsidR="00846329">
        <w:rPr>
          <w:rFonts w:ascii="Book Antiqua" w:hAnsi="Book Antiqua"/>
          <w:lang w:val="fr-BE"/>
        </w:rPr>
        <w:t>Pweto</w:t>
      </w:r>
      <w:proofErr w:type="spellEnd"/>
      <w:r w:rsidR="00846329">
        <w:rPr>
          <w:rFonts w:ascii="Book Antiqua" w:hAnsi="Book Antiqua"/>
          <w:lang w:val="fr-BE"/>
        </w:rPr>
        <w:t>/ Haut-Katanga/KATANGA</w:t>
      </w:r>
      <w:r w:rsidR="00B703FA">
        <w:rPr>
          <w:rFonts w:ascii="Book Antiqua" w:hAnsi="Book Antiqua"/>
          <w:lang w:val="fr-BE"/>
        </w:rPr>
        <w:t xml:space="preserve"> (date officielle mais celle de la carte de baptême est le 15 janvier 1961.) </w:t>
      </w:r>
    </w:p>
    <w:p w:rsidR="00E60276" w:rsidRDefault="00E60276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CD1F26">
        <w:rPr>
          <w:rFonts w:ascii="Book Antiqua" w:hAnsi="Book Antiqua"/>
          <w:b/>
          <w:lang w:val="fr-BE"/>
        </w:rPr>
        <w:t>Père </w:t>
      </w:r>
      <w:r>
        <w:rPr>
          <w:rFonts w:ascii="Book Antiqua" w:hAnsi="Book Antiqua"/>
          <w:lang w:val="fr-BE"/>
        </w:rPr>
        <w:t>: Dénis KAPEPELESHA</w:t>
      </w:r>
    </w:p>
    <w:p w:rsidR="00E60276" w:rsidRDefault="00E60276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CD1F26">
        <w:rPr>
          <w:rFonts w:ascii="Book Antiqua" w:hAnsi="Book Antiqua"/>
          <w:b/>
          <w:lang w:val="fr-BE"/>
        </w:rPr>
        <w:t>Mère </w:t>
      </w:r>
      <w:r>
        <w:rPr>
          <w:rFonts w:ascii="Book Antiqua" w:hAnsi="Book Antiqua"/>
          <w:lang w:val="fr-BE"/>
        </w:rPr>
        <w:t>: Thérèse LUMBWE CHAISAMBA</w:t>
      </w:r>
    </w:p>
    <w:p w:rsidR="002C332B" w:rsidRPr="00320A35" w:rsidRDefault="00320A35" w:rsidP="002C332B">
      <w:pPr>
        <w:spacing w:line="360" w:lineRule="auto"/>
        <w:ind w:right="-567"/>
        <w:jc w:val="both"/>
        <w:rPr>
          <w:rFonts w:ascii="Arial Black" w:hAnsi="Arial Black"/>
          <w:b/>
          <w:sz w:val="32"/>
          <w:szCs w:val="32"/>
          <w:lang w:val="fr-BE"/>
        </w:rPr>
      </w:pPr>
      <w:r w:rsidRPr="00320A35">
        <w:rPr>
          <w:rFonts w:ascii="Arial Black" w:hAnsi="Arial Black"/>
          <w:b/>
          <w:sz w:val="32"/>
          <w:szCs w:val="32"/>
          <w:lang w:val="fr-BE"/>
        </w:rPr>
        <w:t>2</w:t>
      </w:r>
      <w:r w:rsidR="002C332B" w:rsidRPr="00320A35">
        <w:rPr>
          <w:rFonts w:ascii="Arial Black" w:hAnsi="Arial Black"/>
          <w:b/>
          <w:sz w:val="32"/>
          <w:szCs w:val="32"/>
          <w:lang w:val="fr-BE"/>
        </w:rPr>
        <w:t>. ETUDES FAITES</w:t>
      </w:r>
    </w:p>
    <w:p w:rsidR="002C332B" w:rsidRDefault="00320A35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-</w:t>
      </w:r>
      <w:r w:rsidR="002C332B" w:rsidRPr="00320A35">
        <w:rPr>
          <w:rFonts w:ascii="Book Antiqua" w:hAnsi="Book Antiqua"/>
          <w:b/>
          <w:lang w:val="fr-BE"/>
        </w:rPr>
        <w:t>Ecole Primaire</w:t>
      </w:r>
      <w:r w:rsidR="002C332B">
        <w:rPr>
          <w:rFonts w:ascii="Book Antiqua" w:hAnsi="Book Antiqua"/>
          <w:lang w:val="fr-BE"/>
        </w:rPr>
        <w:t xml:space="preserve"> : à  </w:t>
      </w:r>
      <w:proofErr w:type="spellStart"/>
      <w:r w:rsidR="002C332B">
        <w:rPr>
          <w:rFonts w:ascii="Book Antiqua" w:hAnsi="Book Antiqua"/>
          <w:lang w:val="fr-BE"/>
        </w:rPr>
        <w:t>Kasenga</w:t>
      </w:r>
      <w:proofErr w:type="spellEnd"/>
    </w:p>
    <w:p w:rsidR="002C332B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1981</w:t>
      </w:r>
      <w:r>
        <w:rPr>
          <w:rFonts w:ascii="Book Antiqua" w:hAnsi="Book Antiqua"/>
          <w:lang w:val="fr-BE"/>
        </w:rPr>
        <w:tab/>
        <w:t xml:space="preserve">: </w:t>
      </w:r>
      <w:r w:rsidR="00DA4CA5">
        <w:rPr>
          <w:rFonts w:ascii="Book Antiqua" w:hAnsi="Book Antiqua"/>
          <w:b/>
          <w:lang w:val="fr-BE"/>
        </w:rPr>
        <w:t>Diplômé</w:t>
      </w:r>
      <w:r w:rsidRPr="00DA4CA5">
        <w:rPr>
          <w:rFonts w:ascii="Book Antiqua" w:hAnsi="Book Antiqua"/>
          <w:b/>
          <w:lang w:val="fr-BE"/>
        </w:rPr>
        <w:t xml:space="preserve"> d’Etat</w:t>
      </w:r>
      <w:r>
        <w:rPr>
          <w:rFonts w:ascii="Book Antiqua" w:hAnsi="Book Antiqua"/>
          <w:lang w:val="fr-BE"/>
        </w:rPr>
        <w:t>, Option Philo-Latin de l’Institut IMA-KAFUBU à Lubumbashi ;</w:t>
      </w:r>
    </w:p>
    <w:p w:rsidR="002C332B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1984</w:t>
      </w:r>
      <w:r>
        <w:rPr>
          <w:rFonts w:ascii="Book Antiqua" w:hAnsi="Book Antiqua"/>
          <w:lang w:val="fr-BE"/>
        </w:rPr>
        <w:tab/>
      </w:r>
      <w:r w:rsidR="00DA4CA5">
        <w:rPr>
          <w:rFonts w:ascii="Book Antiqua" w:hAnsi="Book Antiqua"/>
          <w:b/>
          <w:lang w:val="fr-BE"/>
        </w:rPr>
        <w:t>: Diplômé</w:t>
      </w:r>
      <w:r w:rsidRPr="00DA4CA5">
        <w:rPr>
          <w:rFonts w:ascii="Book Antiqua" w:hAnsi="Book Antiqua"/>
          <w:b/>
          <w:lang w:val="fr-BE"/>
        </w:rPr>
        <w:t xml:space="preserve"> en Philosophie</w:t>
      </w:r>
      <w:r>
        <w:rPr>
          <w:rFonts w:ascii="Book Antiqua" w:hAnsi="Book Antiqua"/>
          <w:lang w:val="fr-BE"/>
        </w:rPr>
        <w:t xml:space="preserve"> (</w:t>
      </w:r>
      <w:r>
        <w:rPr>
          <w:rFonts w:ascii="Book Antiqua" w:hAnsi="Book Antiqua"/>
          <w:b/>
          <w:lang w:val="fr-BE"/>
        </w:rPr>
        <w:t>Distinction</w:t>
      </w:r>
      <w:r>
        <w:rPr>
          <w:rFonts w:ascii="Book Antiqua" w:hAnsi="Book Antiqua"/>
          <w:lang w:val="fr-BE"/>
        </w:rPr>
        <w:t>) au Grand Séminaire St Paul de Lubumbashi ;</w:t>
      </w:r>
    </w:p>
    <w:p w:rsidR="00320A35" w:rsidRDefault="00320A35" w:rsidP="00320A35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</w:t>
      </w:r>
      <w:r w:rsidR="002C332B">
        <w:rPr>
          <w:rFonts w:ascii="Book Antiqua" w:hAnsi="Book Antiqua"/>
          <w:b/>
          <w:lang w:val="fr-BE"/>
        </w:rPr>
        <w:t>Titre du TFC</w:t>
      </w:r>
      <w:r w:rsidR="002C332B">
        <w:rPr>
          <w:rFonts w:ascii="Book Antiqua" w:hAnsi="Book Antiqua"/>
          <w:lang w:val="fr-BE"/>
        </w:rPr>
        <w:tab/>
        <w:t xml:space="preserve">: </w:t>
      </w:r>
      <w:r w:rsidR="002C332B">
        <w:rPr>
          <w:rFonts w:ascii="Book Antiqua" w:hAnsi="Book Antiqua"/>
          <w:i/>
          <w:lang w:val="fr-BE"/>
        </w:rPr>
        <w:t xml:space="preserve">La conception de </w:t>
      </w:r>
      <w:proofErr w:type="spellStart"/>
      <w:r w:rsidR="002C332B">
        <w:rPr>
          <w:rFonts w:ascii="Book Antiqua" w:hAnsi="Book Antiqua"/>
          <w:i/>
          <w:lang w:val="fr-BE"/>
        </w:rPr>
        <w:t>Moksha</w:t>
      </w:r>
      <w:proofErr w:type="spellEnd"/>
      <w:r w:rsidR="002C332B">
        <w:rPr>
          <w:rFonts w:ascii="Book Antiqua" w:hAnsi="Book Antiqua"/>
          <w:i/>
          <w:lang w:val="fr-BE"/>
        </w:rPr>
        <w:t xml:space="preserve"> dans le </w:t>
      </w:r>
      <w:proofErr w:type="spellStart"/>
      <w:r w:rsidR="002C332B">
        <w:rPr>
          <w:rFonts w:ascii="Book Antiqua" w:hAnsi="Book Antiqua"/>
          <w:i/>
          <w:lang w:val="fr-BE"/>
        </w:rPr>
        <w:t>Sanatana</w:t>
      </w:r>
      <w:proofErr w:type="spellEnd"/>
      <w:r w:rsidR="002C332B">
        <w:rPr>
          <w:rFonts w:ascii="Book Antiqua" w:hAnsi="Book Antiqua"/>
          <w:i/>
          <w:lang w:val="fr-BE"/>
        </w:rPr>
        <w:t xml:space="preserve">-Dharma face à la </w:t>
      </w:r>
    </w:p>
    <w:p w:rsidR="002C332B" w:rsidRDefault="00320A35" w:rsidP="00320A35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                              </w:t>
      </w:r>
      <w:r w:rsidR="002C332B">
        <w:rPr>
          <w:rFonts w:ascii="Book Antiqua" w:hAnsi="Book Antiqua"/>
          <w:i/>
          <w:lang w:val="fr-BE"/>
        </w:rPr>
        <w:t xml:space="preserve">conception de l’Au-delà dans la « Philosophie bantu » de Placide </w:t>
      </w:r>
      <w:proofErr w:type="gramStart"/>
      <w:r w:rsidR="002C332B">
        <w:rPr>
          <w:rFonts w:ascii="Book Antiqua" w:hAnsi="Book Antiqua"/>
          <w:i/>
          <w:lang w:val="fr-BE"/>
        </w:rPr>
        <w:t>Tempels .</w:t>
      </w:r>
      <w:proofErr w:type="gramEnd"/>
      <w:r w:rsidR="002C332B">
        <w:rPr>
          <w:rFonts w:ascii="Book Antiqua" w:hAnsi="Book Antiqua"/>
          <w:i/>
          <w:lang w:val="fr-BE"/>
        </w:rPr>
        <w:t xml:space="preserve"> </w:t>
      </w:r>
    </w:p>
    <w:p w:rsidR="002C332B" w:rsidRDefault="00320A35" w:rsidP="00320A35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                              </w:t>
      </w:r>
      <w:r w:rsidR="002C332B">
        <w:rPr>
          <w:rFonts w:ascii="Book Antiqua" w:hAnsi="Book Antiqua"/>
          <w:i/>
          <w:lang w:val="fr-BE"/>
        </w:rPr>
        <w:t xml:space="preserve">Etude </w:t>
      </w:r>
      <w:proofErr w:type="spellStart"/>
      <w:r w:rsidR="002C332B">
        <w:rPr>
          <w:rFonts w:ascii="Book Antiqua" w:hAnsi="Book Antiqua"/>
          <w:i/>
          <w:lang w:val="fr-BE"/>
        </w:rPr>
        <w:t>comparativo</w:t>
      </w:r>
      <w:proofErr w:type="spellEnd"/>
      <w:r w:rsidR="002C332B">
        <w:rPr>
          <w:rFonts w:ascii="Book Antiqua" w:hAnsi="Book Antiqua"/>
          <w:i/>
          <w:lang w:val="fr-BE"/>
        </w:rPr>
        <w:t xml:space="preserve">-critique   </w:t>
      </w:r>
      <w:r w:rsidR="002C332B">
        <w:rPr>
          <w:rFonts w:ascii="Book Antiqua" w:hAnsi="Book Antiqua"/>
          <w:b/>
          <w:lang w:val="fr-BE"/>
        </w:rPr>
        <w:t>Directeur</w:t>
      </w:r>
      <w:r w:rsidR="002C332B">
        <w:rPr>
          <w:rFonts w:ascii="Book Antiqua" w:hAnsi="Book Antiqua"/>
          <w:lang w:val="fr-BE"/>
        </w:rPr>
        <w:t> : Prof. MISENGA  NKONGOLO</w:t>
      </w:r>
    </w:p>
    <w:p w:rsidR="002C332B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1986</w:t>
      </w:r>
      <w:r>
        <w:rPr>
          <w:rFonts w:ascii="Book Antiqua" w:hAnsi="Book Antiqua"/>
          <w:lang w:val="fr-BE"/>
        </w:rPr>
        <w:tab/>
        <w:t xml:space="preserve">: </w:t>
      </w:r>
      <w:r w:rsidRPr="00DA4CA5">
        <w:rPr>
          <w:rFonts w:ascii="Book Antiqua" w:hAnsi="Book Antiqua"/>
          <w:b/>
          <w:lang w:val="fr-BE"/>
        </w:rPr>
        <w:t>Diplômé en Athéisme</w:t>
      </w:r>
      <w:r>
        <w:rPr>
          <w:rFonts w:ascii="Book Antiqua" w:hAnsi="Book Antiqua"/>
          <w:lang w:val="fr-BE"/>
        </w:rPr>
        <w:t xml:space="preserve"> (</w:t>
      </w:r>
      <w:proofErr w:type="spellStart"/>
      <w:r>
        <w:rPr>
          <w:rFonts w:ascii="Book Antiqua" w:hAnsi="Book Antiqua"/>
          <w:b/>
          <w:lang w:val="fr-BE"/>
        </w:rPr>
        <w:t>Summa</w:t>
      </w:r>
      <w:proofErr w:type="spellEnd"/>
      <w:r>
        <w:rPr>
          <w:rFonts w:ascii="Book Antiqua" w:hAnsi="Book Antiqua"/>
          <w:b/>
          <w:lang w:val="fr-BE"/>
        </w:rPr>
        <w:t xml:space="preserve"> cum </w:t>
      </w:r>
      <w:proofErr w:type="spellStart"/>
      <w:r>
        <w:rPr>
          <w:rFonts w:ascii="Book Antiqua" w:hAnsi="Book Antiqua"/>
          <w:b/>
          <w:lang w:val="fr-BE"/>
        </w:rPr>
        <w:t>laude</w:t>
      </w:r>
      <w:proofErr w:type="spellEnd"/>
      <w:r>
        <w:rPr>
          <w:rFonts w:ascii="Book Antiqua" w:hAnsi="Book Antiqua"/>
          <w:lang w:val="fr-BE"/>
        </w:rPr>
        <w:t xml:space="preserve">) à l’Université Pontificale </w:t>
      </w:r>
      <w:proofErr w:type="spellStart"/>
      <w:r>
        <w:rPr>
          <w:rFonts w:ascii="Book Antiqua" w:hAnsi="Book Antiqua"/>
          <w:lang w:val="fr-BE"/>
        </w:rPr>
        <w:t>Urbaniana</w:t>
      </w:r>
      <w:proofErr w:type="spellEnd"/>
      <w:r>
        <w:rPr>
          <w:rFonts w:ascii="Book Antiqua" w:hAnsi="Book Antiqua"/>
          <w:lang w:val="fr-BE"/>
        </w:rPr>
        <w:t xml:space="preserve"> de Rome ;</w:t>
      </w:r>
    </w:p>
    <w:p w:rsidR="00320A35" w:rsidRDefault="00320A35" w:rsidP="00320A35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</w:t>
      </w:r>
      <w:r w:rsidR="002C332B">
        <w:rPr>
          <w:rFonts w:ascii="Book Antiqua" w:hAnsi="Book Antiqua"/>
          <w:b/>
          <w:lang w:val="fr-BE"/>
        </w:rPr>
        <w:t>Titre du mémoire</w:t>
      </w:r>
      <w:r w:rsidR="002C332B">
        <w:rPr>
          <w:rFonts w:ascii="Book Antiqua" w:hAnsi="Book Antiqua"/>
          <w:lang w:val="fr-BE"/>
        </w:rPr>
        <w:t> </w:t>
      </w:r>
      <w:r w:rsidR="002C332B">
        <w:rPr>
          <w:rFonts w:ascii="Book Antiqua" w:hAnsi="Book Antiqua"/>
          <w:lang w:val="fr-BE"/>
        </w:rPr>
        <w:tab/>
        <w:t xml:space="preserve">: </w:t>
      </w:r>
      <w:r w:rsidR="002C332B">
        <w:rPr>
          <w:rFonts w:ascii="Book Antiqua" w:hAnsi="Book Antiqua"/>
          <w:i/>
          <w:lang w:val="fr-BE"/>
        </w:rPr>
        <w:t xml:space="preserve">Le </w:t>
      </w:r>
      <w:proofErr w:type="spellStart"/>
      <w:r w:rsidR="002C332B">
        <w:rPr>
          <w:rFonts w:ascii="Book Antiqua" w:hAnsi="Book Antiqua"/>
          <w:i/>
          <w:lang w:val="fr-BE"/>
        </w:rPr>
        <w:t>Marxisme-Léninisme</w:t>
      </w:r>
      <w:proofErr w:type="spellEnd"/>
      <w:r w:rsidR="002C332B">
        <w:rPr>
          <w:rFonts w:ascii="Book Antiqua" w:hAnsi="Book Antiqua"/>
          <w:i/>
          <w:lang w:val="fr-BE"/>
        </w:rPr>
        <w:t xml:space="preserve"> vu sous son aspect Philosophique. Essai de </w:t>
      </w:r>
      <w:r>
        <w:rPr>
          <w:rFonts w:ascii="Book Antiqua" w:hAnsi="Book Antiqua"/>
          <w:i/>
          <w:lang w:val="fr-BE"/>
        </w:rPr>
        <w:t xml:space="preserve">  </w:t>
      </w:r>
    </w:p>
    <w:p w:rsidR="002C332B" w:rsidRDefault="00320A35" w:rsidP="00320A35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                </w:t>
      </w:r>
      <w:proofErr w:type="gramStart"/>
      <w:r w:rsidR="002C332B">
        <w:rPr>
          <w:rFonts w:ascii="Book Antiqua" w:hAnsi="Book Antiqua"/>
          <w:i/>
          <w:lang w:val="fr-BE"/>
        </w:rPr>
        <w:t>dépassement</w:t>
      </w:r>
      <w:proofErr w:type="gramEnd"/>
      <w:r w:rsidR="002C332B">
        <w:rPr>
          <w:rFonts w:ascii="Book Antiqua" w:hAnsi="Book Antiqua"/>
          <w:i/>
          <w:lang w:val="fr-BE"/>
        </w:rPr>
        <w:t xml:space="preserve"> pour un dialogue( ?) </w:t>
      </w:r>
      <w:r w:rsidR="002C332B">
        <w:rPr>
          <w:rFonts w:ascii="Book Antiqua" w:hAnsi="Book Antiqua"/>
          <w:lang w:val="fr-BE"/>
        </w:rPr>
        <w:t xml:space="preserve"> </w:t>
      </w:r>
      <w:r w:rsidR="002C332B">
        <w:rPr>
          <w:rFonts w:ascii="Book Antiqua" w:hAnsi="Book Antiqua"/>
          <w:b/>
          <w:lang w:val="fr-BE"/>
        </w:rPr>
        <w:t>Directeur </w:t>
      </w:r>
      <w:r w:rsidR="002C332B">
        <w:rPr>
          <w:rFonts w:ascii="Book Antiqua" w:hAnsi="Book Antiqua"/>
          <w:lang w:val="fr-BE"/>
        </w:rPr>
        <w:t>: Prof. Mgr SKODA</w:t>
      </w:r>
    </w:p>
    <w:p w:rsidR="002C332B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1997</w:t>
      </w:r>
      <w:r>
        <w:rPr>
          <w:rFonts w:ascii="Book Antiqua" w:hAnsi="Book Antiqua"/>
          <w:lang w:val="fr-BE"/>
        </w:rPr>
        <w:tab/>
        <w:t xml:space="preserve">: </w:t>
      </w:r>
      <w:r w:rsidRPr="00DA4CA5">
        <w:rPr>
          <w:rFonts w:ascii="Book Antiqua" w:hAnsi="Book Antiqua"/>
          <w:b/>
          <w:lang w:val="fr-BE"/>
        </w:rPr>
        <w:t>Gradué en Philosophie</w:t>
      </w:r>
      <w:r>
        <w:rPr>
          <w:rFonts w:ascii="Book Antiqua" w:hAnsi="Book Antiqua"/>
          <w:lang w:val="fr-BE"/>
        </w:rPr>
        <w:t xml:space="preserve"> (</w:t>
      </w:r>
      <w:r>
        <w:rPr>
          <w:rFonts w:ascii="Book Antiqua" w:hAnsi="Book Antiqua"/>
          <w:b/>
          <w:lang w:val="fr-BE"/>
        </w:rPr>
        <w:t>Distinction</w:t>
      </w:r>
      <w:r>
        <w:rPr>
          <w:rFonts w:ascii="Book Antiqua" w:hAnsi="Book Antiqua"/>
          <w:lang w:val="fr-BE"/>
        </w:rPr>
        <w:t>) aux Facultés Catholiques de Kinshasa ;</w:t>
      </w:r>
    </w:p>
    <w:p w:rsidR="00320A35" w:rsidRDefault="00DA4CA5" w:rsidP="002C332B">
      <w:pPr>
        <w:spacing w:line="360" w:lineRule="auto"/>
        <w:ind w:left="705"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</w:t>
      </w:r>
      <w:r w:rsidR="002C332B">
        <w:rPr>
          <w:rFonts w:ascii="Book Antiqua" w:hAnsi="Book Antiqua"/>
          <w:b/>
          <w:lang w:val="fr-BE"/>
        </w:rPr>
        <w:t>Titre de mémoire</w:t>
      </w:r>
      <w:r w:rsidR="002C332B">
        <w:rPr>
          <w:rFonts w:ascii="Book Antiqua" w:hAnsi="Book Antiqua"/>
          <w:lang w:val="fr-BE"/>
        </w:rPr>
        <w:t xml:space="preserve">: </w:t>
      </w:r>
      <w:r w:rsidR="002C332B">
        <w:rPr>
          <w:rFonts w:ascii="Book Antiqua" w:hAnsi="Book Antiqua"/>
          <w:i/>
          <w:lang w:val="fr-BE"/>
        </w:rPr>
        <w:t xml:space="preserve">La conception matérialiste de l’histoire dans le « Manifeste du parti </w:t>
      </w:r>
      <w:r w:rsidR="00320A35">
        <w:rPr>
          <w:rFonts w:ascii="Book Antiqua" w:hAnsi="Book Antiqua"/>
          <w:i/>
          <w:lang w:val="fr-BE"/>
        </w:rPr>
        <w:t xml:space="preserve">  </w:t>
      </w:r>
    </w:p>
    <w:p w:rsidR="002C332B" w:rsidRDefault="00320A35" w:rsidP="002C332B">
      <w:pPr>
        <w:spacing w:line="360" w:lineRule="auto"/>
        <w:ind w:left="705"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</w:t>
      </w:r>
      <w:proofErr w:type="gramStart"/>
      <w:r w:rsidR="002C332B">
        <w:rPr>
          <w:rFonts w:ascii="Book Antiqua" w:hAnsi="Book Antiqua"/>
          <w:i/>
          <w:lang w:val="fr-BE"/>
        </w:rPr>
        <w:t>communiste</w:t>
      </w:r>
      <w:proofErr w:type="gramEnd"/>
      <w:r w:rsidR="002C332B">
        <w:rPr>
          <w:rFonts w:ascii="Book Antiqua" w:hAnsi="Book Antiqua"/>
          <w:i/>
          <w:lang w:val="fr-BE"/>
        </w:rPr>
        <w:t> » de Karl Marx et de Friedrich Engels</w:t>
      </w:r>
      <w:r w:rsidR="00DA4CA5">
        <w:rPr>
          <w:rFonts w:ascii="Book Antiqua" w:hAnsi="Book Antiqua"/>
          <w:i/>
          <w:lang w:val="fr-BE"/>
        </w:rPr>
        <w:t xml:space="preserve">  </w:t>
      </w:r>
      <w:r w:rsidR="002C332B">
        <w:rPr>
          <w:rFonts w:ascii="Book Antiqua" w:hAnsi="Book Antiqua"/>
          <w:i/>
          <w:lang w:val="fr-BE"/>
        </w:rPr>
        <w:t xml:space="preserve"> </w:t>
      </w:r>
      <w:r w:rsidR="002C332B">
        <w:rPr>
          <w:rFonts w:ascii="Book Antiqua" w:hAnsi="Book Antiqua"/>
          <w:b/>
          <w:lang w:val="fr-BE"/>
        </w:rPr>
        <w:t>Directeur</w:t>
      </w:r>
      <w:r w:rsidR="002C332B">
        <w:rPr>
          <w:rFonts w:ascii="Book Antiqua" w:hAnsi="Book Antiqua"/>
          <w:lang w:val="fr-BE"/>
        </w:rPr>
        <w:t>: Prof.  MUJYNYA</w:t>
      </w:r>
    </w:p>
    <w:p w:rsidR="002C332B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1999</w:t>
      </w:r>
      <w:r>
        <w:rPr>
          <w:rFonts w:ascii="Book Antiqua" w:hAnsi="Book Antiqua"/>
          <w:lang w:val="fr-BE"/>
        </w:rPr>
        <w:t xml:space="preserve">: </w:t>
      </w:r>
      <w:r w:rsidRPr="00DA4CA5">
        <w:rPr>
          <w:rFonts w:ascii="Book Antiqua" w:hAnsi="Book Antiqua"/>
          <w:b/>
          <w:lang w:val="fr-BE"/>
        </w:rPr>
        <w:t>Licencié en Philosophie</w:t>
      </w:r>
      <w:r>
        <w:rPr>
          <w:rFonts w:ascii="Book Antiqua" w:hAnsi="Book Antiqua"/>
          <w:lang w:val="fr-BE"/>
        </w:rPr>
        <w:t xml:space="preserve"> (</w:t>
      </w:r>
      <w:r>
        <w:rPr>
          <w:rFonts w:ascii="Book Antiqua" w:hAnsi="Book Antiqua"/>
          <w:b/>
          <w:lang w:val="fr-BE"/>
        </w:rPr>
        <w:t>Grande distinction</w:t>
      </w:r>
      <w:r w:rsidR="00DA4CA5">
        <w:rPr>
          <w:rFonts w:ascii="Book Antiqua" w:hAnsi="Book Antiqua"/>
          <w:lang w:val="fr-BE"/>
        </w:rPr>
        <w:t>) de</w:t>
      </w:r>
      <w:r>
        <w:rPr>
          <w:rFonts w:ascii="Book Antiqua" w:hAnsi="Book Antiqua"/>
          <w:lang w:val="fr-BE"/>
        </w:rPr>
        <w:t xml:space="preserve"> Facultés Catholique de Kinshasa :</w:t>
      </w:r>
    </w:p>
    <w:p w:rsidR="00320A35" w:rsidRDefault="00DA4CA5" w:rsidP="002C332B">
      <w:pPr>
        <w:spacing w:line="360" w:lineRule="auto"/>
        <w:ind w:left="705"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</w:t>
      </w:r>
      <w:r w:rsidR="002C332B">
        <w:rPr>
          <w:rFonts w:ascii="Book Antiqua" w:hAnsi="Book Antiqua"/>
          <w:b/>
          <w:lang w:val="fr-BE"/>
        </w:rPr>
        <w:t>Titre du mémoire</w:t>
      </w:r>
      <w:r w:rsidR="002C332B">
        <w:rPr>
          <w:rFonts w:ascii="Book Antiqua" w:hAnsi="Book Antiqua"/>
          <w:lang w:val="fr-BE"/>
        </w:rPr>
        <w:t xml:space="preserve"> : </w:t>
      </w:r>
      <w:r w:rsidR="002C332B">
        <w:rPr>
          <w:rFonts w:ascii="Book Antiqua" w:hAnsi="Book Antiqua"/>
          <w:i/>
          <w:lang w:val="fr-BE"/>
        </w:rPr>
        <w:t xml:space="preserve">Critique de l’anthropologie philosophique de Karl Marx </w:t>
      </w:r>
      <w:r>
        <w:rPr>
          <w:rFonts w:ascii="Book Antiqua" w:hAnsi="Book Antiqua"/>
          <w:i/>
          <w:lang w:val="fr-BE"/>
        </w:rPr>
        <w:t xml:space="preserve">   </w:t>
      </w:r>
      <w:r w:rsidR="00320A35">
        <w:rPr>
          <w:rFonts w:ascii="Book Antiqua" w:hAnsi="Book Antiqua"/>
          <w:i/>
          <w:lang w:val="fr-BE"/>
        </w:rPr>
        <w:t xml:space="preserve">  </w:t>
      </w:r>
    </w:p>
    <w:p w:rsidR="002C332B" w:rsidRDefault="00320A35" w:rsidP="002C332B">
      <w:pPr>
        <w:spacing w:line="360" w:lineRule="auto"/>
        <w:ind w:left="705" w:right="-567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        </w:t>
      </w:r>
      <w:r w:rsidR="002C332B">
        <w:rPr>
          <w:rFonts w:ascii="Book Antiqua" w:hAnsi="Book Antiqua"/>
          <w:b/>
          <w:lang w:val="fr-BE"/>
        </w:rPr>
        <w:t>Directeur</w:t>
      </w:r>
      <w:r w:rsidR="002C332B">
        <w:rPr>
          <w:rFonts w:ascii="Book Antiqua" w:hAnsi="Book Antiqua"/>
          <w:lang w:val="fr-BE"/>
        </w:rPr>
        <w:t xml:space="preserve"> : </w:t>
      </w:r>
      <w:proofErr w:type="spellStart"/>
      <w:r>
        <w:rPr>
          <w:rFonts w:ascii="Book Antiqua" w:hAnsi="Book Antiqua"/>
          <w:lang w:val="fr-BE"/>
        </w:rPr>
        <w:t>Prof.</w:t>
      </w:r>
      <w:r w:rsidR="002C332B">
        <w:rPr>
          <w:rFonts w:ascii="Book Antiqua" w:hAnsi="Book Antiqua"/>
          <w:lang w:val="fr-BE"/>
        </w:rPr>
        <w:t>MUJYNYA</w:t>
      </w:r>
      <w:proofErr w:type="spellEnd"/>
    </w:p>
    <w:p w:rsidR="00320A35" w:rsidRDefault="002C332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320A35">
        <w:rPr>
          <w:rFonts w:ascii="Book Antiqua" w:hAnsi="Book Antiqua"/>
          <w:b/>
          <w:lang w:val="fr-BE"/>
        </w:rPr>
        <w:t>1999:</w:t>
      </w:r>
      <w:r>
        <w:rPr>
          <w:rFonts w:ascii="Book Antiqua" w:hAnsi="Book Antiqua"/>
          <w:lang w:val="fr-BE"/>
        </w:rPr>
        <w:t xml:space="preserve"> </w:t>
      </w:r>
      <w:r w:rsidRPr="00DA4CA5">
        <w:rPr>
          <w:rFonts w:ascii="Book Antiqua" w:hAnsi="Book Antiqua"/>
          <w:b/>
          <w:lang w:val="fr-BE"/>
        </w:rPr>
        <w:t>Agrégé</w:t>
      </w:r>
      <w:r>
        <w:rPr>
          <w:rFonts w:ascii="Book Antiqua" w:hAnsi="Book Antiqua"/>
          <w:lang w:val="fr-BE"/>
        </w:rPr>
        <w:t xml:space="preserve"> </w:t>
      </w:r>
      <w:r w:rsidR="00DA4CA5">
        <w:rPr>
          <w:rFonts w:ascii="Book Antiqua" w:hAnsi="Book Antiqua"/>
          <w:lang w:val="fr-BE"/>
        </w:rPr>
        <w:t>en Enseignement S</w:t>
      </w:r>
      <w:r>
        <w:rPr>
          <w:rFonts w:ascii="Book Antiqua" w:hAnsi="Book Antiqua"/>
          <w:lang w:val="fr-BE"/>
        </w:rPr>
        <w:t>econdaire du</w:t>
      </w:r>
      <w:r w:rsidR="00DA4CA5">
        <w:rPr>
          <w:rFonts w:ascii="Book Antiqua" w:hAnsi="Book Antiqua"/>
          <w:lang w:val="fr-BE"/>
        </w:rPr>
        <w:t xml:space="preserve"> Degré Supérieur </w:t>
      </w:r>
      <w:r w:rsidR="00320A35">
        <w:rPr>
          <w:rFonts w:ascii="Book Antiqua" w:hAnsi="Book Antiqua"/>
          <w:lang w:val="fr-BE"/>
        </w:rPr>
        <w:t>(</w:t>
      </w:r>
      <w:r w:rsidR="00320A35" w:rsidRPr="00DA4CA5">
        <w:rPr>
          <w:rFonts w:ascii="Book Antiqua" w:hAnsi="Book Antiqua"/>
          <w:b/>
          <w:lang w:val="fr-BE"/>
        </w:rPr>
        <w:t>Distinction</w:t>
      </w:r>
      <w:r w:rsidR="00320A35">
        <w:rPr>
          <w:rFonts w:ascii="Book Antiqua" w:hAnsi="Book Antiqua"/>
          <w:lang w:val="fr-BE"/>
        </w:rPr>
        <w:t xml:space="preserve">) </w:t>
      </w:r>
      <w:r w:rsidR="00DA4CA5">
        <w:rPr>
          <w:rFonts w:ascii="Book Antiqua" w:hAnsi="Book Antiqua"/>
          <w:lang w:val="fr-BE"/>
        </w:rPr>
        <w:t>de</w:t>
      </w:r>
      <w:r>
        <w:rPr>
          <w:rFonts w:ascii="Book Antiqua" w:hAnsi="Book Antiqua"/>
          <w:lang w:val="fr-BE"/>
        </w:rPr>
        <w:t xml:space="preserve"> Facultés </w:t>
      </w:r>
    </w:p>
    <w:p w:rsidR="002C332B" w:rsidRDefault="00320A35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</w:t>
      </w:r>
      <w:r w:rsidR="002C332B">
        <w:rPr>
          <w:rFonts w:ascii="Book Antiqua" w:hAnsi="Book Antiqua"/>
          <w:lang w:val="fr-BE"/>
        </w:rPr>
        <w:t>Catholiques de Kinshasa.</w:t>
      </w:r>
    </w:p>
    <w:p w:rsidR="00A577FB" w:rsidRDefault="00DA4CA5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A577FB">
        <w:rPr>
          <w:rFonts w:ascii="Book Antiqua" w:hAnsi="Book Antiqua"/>
          <w:b/>
          <w:lang w:val="fr-BE"/>
        </w:rPr>
        <w:t>2005</w:t>
      </w:r>
      <w:r>
        <w:rPr>
          <w:rFonts w:ascii="Book Antiqua" w:hAnsi="Book Antiqua"/>
          <w:lang w:val="fr-BE"/>
        </w:rPr>
        <w:t xml:space="preserve"> : </w:t>
      </w:r>
      <w:r w:rsidRPr="00DA4CA5">
        <w:rPr>
          <w:rFonts w:ascii="Book Antiqua" w:hAnsi="Book Antiqua"/>
          <w:b/>
          <w:lang w:val="fr-BE"/>
        </w:rPr>
        <w:t>Diplômé</w:t>
      </w:r>
      <w:r w:rsidR="002C332B" w:rsidRPr="00DA4CA5">
        <w:rPr>
          <w:rFonts w:ascii="Book Antiqua" w:hAnsi="Book Antiqua"/>
          <w:b/>
          <w:lang w:val="fr-BE"/>
        </w:rPr>
        <w:t xml:space="preserve">  d’Etudes Approfondies en Philosophie</w:t>
      </w:r>
      <w:r w:rsidR="002C332B">
        <w:rPr>
          <w:rFonts w:ascii="Book Antiqua" w:hAnsi="Book Antiqua"/>
          <w:lang w:val="fr-BE"/>
        </w:rPr>
        <w:t xml:space="preserve"> (</w:t>
      </w:r>
      <w:r w:rsidR="002C332B">
        <w:rPr>
          <w:rFonts w:ascii="Book Antiqua" w:hAnsi="Book Antiqua"/>
          <w:b/>
          <w:lang w:val="fr-BE"/>
        </w:rPr>
        <w:t>Grande distinction</w:t>
      </w:r>
      <w:r w:rsidR="00A577FB">
        <w:rPr>
          <w:rFonts w:ascii="Book Antiqua" w:hAnsi="Book Antiqua"/>
          <w:lang w:val="fr-BE"/>
        </w:rPr>
        <w:t xml:space="preserve">) de  </w:t>
      </w:r>
    </w:p>
    <w:p w:rsidR="002C332B" w:rsidRDefault="00A577FB" w:rsidP="00320A35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</w:t>
      </w:r>
      <w:proofErr w:type="gramStart"/>
      <w:r>
        <w:rPr>
          <w:rFonts w:ascii="Book Antiqua" w:hAnsi="Book Antiqua"/>
          <w:lang w:val="fr-BE"/>
        </w:rPr>
        <w:t>l</w:t>
      </w:r>
      <w:r w:rsidR="002C332B">
        <w:rPr>
          <w:rFonts w:ascii="Book Antiqua" w:hAnsi="Book Antiqua"/>
          <w:lang w:val="fr-BE"/>
        </w:rPr>
        <w:t>’Université</w:t>
      </w:r>
      <w:proofErr w:type="gramEnd"/>
      <w:r w:rsidR="002C332B">
        <w:rPr>
          <w:rFonts w:ascii="Book Antiqua" w:hAnsi="Book Antiqua"/>
          <w:lang w:val="fr-BE"/>
        </w:rPr>
        <w:t xml:space="preserve"> de Lubumbashi</w:t>
      </w:r>
    </w:p>
    <w:p w:rsidR="00A40EC0" w:rsidRDefault="00A577FB" w:rsidP="002C332B">
      <w:pPr>
        <w:spacing w:line="360" w:lineRule="auto"/>
        <w:ind w:left="705"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lastRenderedPageBreak/>
        <w:t xml:space="preserve">   </w:t>
      </w:r>
      <w:r w:rsidR="002C332B">
        <w:rPr>
          <w:rFonts w:ascii="Book Antiqua" w:hAnsi="Book Antiqua"/>
          <w:lang w:val="fr-BE"/>
        </w:rPr>
        <w:t xml:space="preserve"> </w:t>
      </w:r>
      <w:r w:rsidR="002C332B">
        <w:rPr>
          <w:rFonts w:ascii="Book Antiqua" w:hAnsi="Book Antiqua"/>
          <w:b/>
          <w:lang w:val="fr-BE"/>
        </w:rPr>
        <w:t>Titre du mémoire</w:t>
      </w:r>
      <w:r w:rsidR="002C332B">
        <w:rPr>
          <w:rFonts w:ascii="Book Antiqua" w:hAnsi="Book Antiqua"/>
          <w:lang w:val="fr-BE"/>
        </w:rPr>
        <w:t xml:space="preserve"> : </w:t>
      </w:r>
      <w:r w:rsidR="002C332B">
        <w:rPr>
          <w:rFonts w:ascii="Book Antiqua" w:hAnsi="Book Antiqua"/>
          <w:i/>
          <w:lang w:val="fr-BE"/>
        </w:rPr>
        <w:t xml:space="preserve">Marxisme et </w:t>
      </w:r>
      <w:proofErr w:type="spellStart"/>
      <w:proofErr w:type="gramStart"/>
      <w:r w:rsidR="002C332B">
        <w:rPr>
          <w:rFonts w:ascii="Book Antiqua" w:hAnsi="Book Antiqua"/>
          <w:i/>
          <w:lang w:val="fr-BE"/>
        </w:rPr>
        <w:t>Altermondialisme</w:t>
      </w:r>
      <w:proofErr w:type="spellEnd"/>
      <w:r w:rsidR="002C332B">
        <w:rPr>
          <w:rFonts w:ascii="Book Antiqua" w:hAnsi="Book Antiqua"/>
          <w:i/>
          <w:lang w:val="fr-BE"/>
        </w:rPr>
        <w:t xml:space="preserve"> .</w:t>
      </w:r>
      <w:proofErr w:type="gramEnd"/>
      <w:r w:rsidR="002C332B">
        <w:rPr>
          <w:rFonts w:ascii="Book Antiqua" w:hAnsi="Book Antiqua"/>
          <w:i/>
          <w:lang w:val="fr-BE"/>
        </w:rPr>
        <w:t xml:space="preserve"> Etude comparative  </w:t>
      </w:r>
      <w:r w:rsidR="002C332B">
        <w:rPr>
          <w:rFonts w:ascii="Book Antiqua" w:hAnsi="Book Antiqua"/>
          <w:b/>
          <w:lang w:val="fr-BE"/>
        </w:rPr>
        <w:t>Directeur </w:t>
      </w:r>
      <w:r w:rsidR="002C332B">
        <w:rPr>
          <w:rFonts w:ascii="Book Antiqua" w:hAnsi="Book Antiqua"/>
          <w:lang w:val="fr-BE"/>
        </w:rPr>
        <w:t xml:space="preserve">: </w:t>
      </w:r>
      <w:r w:rsidR="00A40EC0">
        <w:rPr>
          <w:rFonts w:ascii="Book Antiqua" w:hAnsi="Book Antiqua"/>
          <w:lang w:val="fr-BE"/>
        </w:rPr>
        <w:t xml:space="preserve"> </w:t>
      </w:r>
    </w:p>
    <w:p w:rsidR="002C332B" w:rsidRDefault="00A40EC0" w:rsidP="002C332B">
      <w:pPr>
        <w:spacing w:line="360" w:lineRule="auto"/>
        <w:ind w:left="705"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        </w:t>
      </w:r>
      <w:r w:rsidR="002C332B">
        <w:rPr>
          <w:rFonts w:ascii="Book Antiqua" w:hAnsi="Book Antiqua"/>
          <w:lang w:val="fr-BE"/>
        </w:rPr>
        <w:t>Prof. Ordinaire KAUMBA LUFUNDA</w:t>
      </w:r>
    </w:p>
    <w:p w:rsidR="00C35C17" w:rsidRDefault="00C35C17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C35C17" w:rsidRDefault="00DA4CA5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1 JUILLET 2006 : Docteur</w:t>
      </w:r>
      <w:r w:rsidR="002C332B">
        <w:rPr>
          <w:rFonts w:ascii="Book Antiqua" w:hAnsi="Book Antiqua"/>
          <w:b/>
          <w:lang w:val="fr-BE"/>
        </w:rPr>
        <w:t xml:space="preserve"> en Philosophie</w:t>
      </w:r>
      <w:r w:rsidR="002C332B">
        <w:rPr>
          <w:rFonts w:ascii="Book Antiqua" w:hAnsi="Book Antiqua"/>
          <w:lang w:val="fr-BE"/>
        </w:rPr>
        <w:t xml:space="preserve"> </w:t>
      </w:r>
      <w:r>
        <w:rPr>
          <w:rFonts w:ascii="Book Antiqua" w:hAnsi="Book Antiqua"/>
          <w:b/>
          <w:lang w:val="fr-BE"/>
        </w:rPr>
        <w:t>(Grande Distinction) de</w:t>
      </w:r>
      <w:r w:rsidR="002C332B">
        <w:rPr>
          <w:rFonts w:ascii="Book Antiqua" w:hAnsi="Book Antiqua"/>
          <w:b/>
          <w:lang w:val="fr-BE"/>
        </w:rPr>
        <w:t xml:space="preserve"> l’Université de </w:t>
      </w:r>
      <w:r w:rsidR="00C35C17">
        <w:rPr>
          <w:rFonts w:ascii="Book Antiqua" w:hAnsi="Book Antiqua"/>
          <w:b/>
          <w:lang w:val="fr-BE"/>
        </w:rPr>
        <w:t xml:space="preserve"> </w:t>
      </w:r>
    </w:p>
    <w:p w:rsidR="002C332B" w:rsidRDefault="00C35C17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    </w:t>
      </w:r>
      <w:r w:rsidR="002C332B">
        <w:rPr>
          <w:rFonts w:ascii="Book Antiqua" w:hAnsi="Book Antiqua"/>
          <w:b/>
          <w:lang w:val="fr-BE"/>
        </w:rPr>
        <w:t>Lubumbashi</w:t>
      </w:r>
    </w:p>
    <w:p w:rsidR="00C35C17" w:rsidRDefault="00C35C17" w:rsidP="002C332B">
      <w:pPr>
        <w:spacing w:line="360" w:lineRule="auto"/>
        <w:ind w:left="705" w:right="-567"/>
        <w:jc w:val="both"/>
        <w:rPr>
          <w:rFonts w:ascii="Book Antiqua" w:hAnsi="Book Antiqua"/>
          <w:b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</w:t>
      </w:r>
      <w:r w:rsidR="002C332B">
        <w:rPr>
          <w:rFonts w:ascii="Book Antiqua" w:hAnsi="Book Antiqua"/>
          <w:b/>
          <w:lang w:val="fr-BE"/>
        </w:rPr>
        <w:t xml:space="preserve">Titre de la Thèse : </w:t>
      </w:r>
      <w:r w:rsidR="002C332B">
        <w:rPr>
          <w:rFonts w:ascii="Book Antiqua" w:hAnsi="Book Antiqua"/>
          <w:b/>
          <w:i/>
          <w:lang w:val="fr-BE"/>
        </w:rPr>
        <w:t xml:space="preserve">Matérialisme historique, </w:t>
      </w:r>
      <w:proofErr w:type="spellStart"/>
      <w:r w:rsidR="002C332B">
        <w:rPr>
          <w:rFonts w:ascii="Book Antiqua" w:hAnsi="Book Antiqua"/>
          <w:b/>
          <w:i/>
          <w:lang w:val="fr-BE"/>
        </w:rPr>
        <w:t>Altermondialisme</w:t>
      </w:r>
      <w:proofErr w:type="spellEnd"/>
      <w:r w:rsidR="002C332B">
        <w:rPr>
          <w:rFonts w:ascii="Book Antiqua" w:hAnsi="Book Antiqua"/>
          <w:b/>
          <w:i/>
          <w:lang w:val="fr-BE"/>
        </w:rPr>
        <w:t xml:space="preserve"> et </w:t>
      </w:r>
      <w:r>
        <w:rPr>
          <w:rFonts w:ascii="Book Antiqua" w:hAnsi="Book Antiqua"/>
          <w:b/>
          <w:i/>
          <w:lang w:val="fr-BE"/>
        </w:rPr>
        <w:t xml:space="preserve">  </w:t>
      </w:r>
    </w:p>
    <w:p w:rsidR="00C35C17" w:rsidRDefault="00C35C17" w:rsidP="002C332B">
      <w:pPr>
        <w:spacing w:line="360" w:lineRule="auto"/>
        <w:ind w:left="705" w:right="-567"/>
        <w:jc w:val="both"/>
        <w:rPr>
          <w:rFonts w:ascii="Book Antiqua" w:hAnsi="Book Antiqua"/>
          <w:b/>
          <w:i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 </w:t>
      </w:r>
      <w:r w:rsidR="002C332B">
        <w:rPr>
          <w:rFonts w:ascii="Book Antiqua" w:hAnsi="Book Antiqua"/>
          <w:b/>
          <w:i/>
          <w:lang w:val="fr-BE"/>
        </w:rPr>
        <w:t xml:space="preserve">Utopies postmodernistes. Contribution à la philosophie de </w:t>
      </w:r>
      <w:r>
        <w:rPr>
          <w:rFonts w:ascii="Book Antiqua" w:hAnsi="Book Antiqua"/>
          <w:b/>
          <w:i/>
          <w:lang w:val="fr-BE"/>
        </w:rPr>
        <w:t xml:space="preserve"> </w:t>
      </w:r>
    </w:p>
    <w:p w:rsidR="002C332B" w:rsidRDefault="00C35C17" w:rsidP="002C332B">
      <w:pPr>
        <w:spacing w:line="360" w:lineRule="auto"/>
        <w:ind w:left="705" w:right="-567"/>
        <w:jc w:val="both"/>
        <w:rPr>
          <w:rFonts w:ascii="Book Antiqua" w:hAnsi="Book Antiqua"/>
          <w:b/>
          <w:i/>
          <w:lang w:val="fr-BE"/>
        </w:rPr>
      </w:pPr>
      <w:r>
        <w:rPr>
          <w:rFonts w:ascii="Book Antiqua" w:hAnsi="Book Antiqua"/>
          <w:b/>
          <w:i/>
          <w:lang w:val="fr-BE"/>
        </w:rPr>
        <w:t xml:space="preserve">                            </w:t>
      </w:r>
      <w:proofErr w:type="gramStart"/>
      <w:r w:rsidR="002C332B">
        <w:rPr>
          <w:rFonts w:ascii="Book Antiqua" w:hAnsi="Book Antiqua"/>
          <w:b/>
          <w:i/>
          <w:lang w:val="fr-BE"/>
        </w:rPr>
        <w:t>l’histoire</w:t>
      </w:r>
      <w:proofErr w:type="gramEnd"/>
    </w:p>
    <w:p w:rsidR="002C332B" w:rsidRDefault="00C35C17" w:rsidP="002C332B">
      <w:pPr>
        <w:spacing w:line="360" w:lineRule="auto"/>
        <w:ind w:left="705"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     </w:t>
      </w:r>
      <w:r w:rsidR="002C332B">
        <w:rPr>
          <w:rFonts w:ascii="Book Antiqua" w:hAnsi="Book Antiqua"/>
          <w:b/>
          <w:lang w:val="fr-BE"/>
        </w:rPr>
        <w:t>Promoteur :</w:t>
      </w:r>
      <w:r w:rsidR="002C332B">
        <w:rPr>
          <w:rFonts w:ascii="Book Antiqua" w:hAnsi="Book Antiqua"/>
          <w:lang w:val="fr-BE"/>
        </w:rPr>
        <w:t xml:space="preserve"> Pr Ordinaire KAUMBA </w:t>
      </w:r>
      <w:proofErr w:type="spellStart"/>
      <w:r w:rsidR="002C332B">
        <w:rPr>
          <w:rFonts w:ascii="Book Antiqua" w:hAnsi="Book Antiqua"/>
          <w:lang w:val="fr-BE"/>
        </w:rPr>
        <w:t>Lufunda</w:t>
      </w:r>
      <w:proofErr w:type="spellEnd"/>
    </w:p>
    <w:p w:rsidR="002C332B" w:rsidRDefault="006934E9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Juillet </w:t>
      </w:r>
      <w:r w:rsidR="002C332B">
        <w:rPr>
          <w:rFonts w:ascii="Book Antiqua" w:hAnsi="Book Antiqua"/>
          <w:b/>
          <w:lang w:val="fr-BE"/>
        </w:rPr>
        <w:t xml:space="preserve">2007 : Nomination comme Professeur Associé </w:t>
      </w:r>
    </w:p>
    <w:p w:rsidR="00FE2F26" w:rsidRDefault="006934E9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Avril </w:t>
      </w:r>
      <w:r w:rsidR="00FE2F26">
        <w:rPr>
          <w:rFonts w:ascii="Book Antiqua" w:hAnsi="Book Antiqua"/>
          <w:b/>
          <w:lang w:val="fr-BE"/>
        </w:rPr>
        <w:t>2012 : Nommé Professeur</w:t>
      </w:r>
    </w:p>
    <w:p w:rsidR="00C35C17" w:rsidRDefault="00C35C17" w:rsidP="00320A35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Default="00C35C17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</w:t>
      </w:r>
      <w:r w:rsidR="002C332B">
        <w:rPr>
          <w:rFonts w:ascii="Book Antiqua" w:hAnsi="Book Antiqua"/>
          <w:lang w:val="fr-BE"/>
        </w:rPr>
        <w:t>Homme de recherche, écrivain et éditeur, Mpala Mbabula a été primé par l’Association des Journalistes Culturels du Katanga comme le meilleur écrivain philosophe du Katanga pour l’année 2002 en date du 06 octobre 2003.</w:t>
      </w:r>
      <w:r w:rsidR="00DE7B7F">
        <w:rPr>
          <w:rFonts w:ascii="Book Antiqua" w:hAnsi="Book Antiqua"/>
          <w:lang w:val="fr-BE"/>
        </w:rPr>
        <w:t xml:space="preserve"> En outre, la bibliothèque nationale-section provinciale du Katanga</w:t>
      </w:r>
      <w:r>
        <w:rPr>
          <w:rFonts w:ascii="Book Antiqua" w:hAnsi="Book Antiqua"/>
          <w:lang w:val="fr-BE"/>
        </w:rPr>
        <w:t>-</w:t>
      </w:r>
      <w:r w:rsidR="00DE7B7F">
        <w:rPr>
          <w:rFonts w:ascii="Book Antiqua" w:hAnsi="Book Antiqua"/>
          <w:lang w:val="fr-BE"/>
        </w:rPr>
        <w:t xml:space="preserve"> a déjà accordé plus de quatre numéros de dépôt légal en guise de prime pour la publication régulière (1995 et 2010).</w:t>
      </w:r>
      <w:r w:rsidR="00E05F82">
        <w:rPr>
          <w:rFonts w:ascii="Book Antiqua" w:hAnsi="Book Antiqua"/>
          <w:lang w:val="fr-BE"/>
        </w:rPr>
        <w:t xml:space="preserve"> Il sied de signaler le prix que le Doyen Pr </w:t>
      </w:r>
      <w:proofErr w:type="spellStart"/>
      <w:r w:rsidR="00E05F82">
        <w:rPr>
          <w:rFonts w:ascii="Book Antiqua" w:hAnsi="Book Antiqua"/>
          <w:lang w:val="fr-BE"/>
        </w:rPr>
        <w:t>Biruru</w:t>
      </w:r>
      <w:proofErr w:type="spellEnd"/>
      <w:r w:rsidR="00EE3A4F">
        <w:rPr>
          <w:rFonts w:ascii="Book Antiqua" w:hAnsi="Book Antiqua"/>
          <w:lang w:val="fr-BE"/>
        </w:rPr>
        <w:t xml:space="preserve">  de la </w:t>
      </w:r>
      <w:r w:rsidR="00E05F82">
        <w:rPr>
          <w:rFonts w:ascii="Book Antiqua" w:hAnsi="Book Antiqua"/>
          <w:lang w:val="fr-BE"/>
        </w:rPr>
        <w:t>Faculté des Lettres et Sciences Humaines</w:t>
      </w:r>
      <w:r w:rsidR="00166DEE">
        <w:rPr>
          <w:rFonts w:ascii="Book Antiqua" w:hAnsi="Book Antiqua"/>
          <w:lang w:val="fr-BE"/>
        </w:rPr>
        <w:t xml:space="preserve"> a octroyé </w:t>
      </w:r>
      <w:r w:rsidR="00A44D0B">
        <w:rPr>
          <w:rFonts w:ascii="Book Antiqua" w:hAnsi="Book Antiqua"/>
          <w:lang w:val="fr-BE"/>
        </w:rPr>
        <w:t xml:space="preserve">(à la Halle de l’Etoile de Lubumbashi en 2010) </w:t>
      </w:r>
      <w:r w:rsidR="00166DEE">
        <w:rPr>
          <w:rFonts w:ascii="Book Antiqua" w:hAnsi="Book Antiqua"/>
          <w:lang w:val="fr-BE"/>
        </w:rPr>
        <w:t>aux personnels scientifique et académique</w:t>
      </w:r>
      <w:r w:rsidR="00BD2C0F">
        <w:rPr>
          <w:rFonts w:ascii="Book Antiqua" w:hAnsi="Book Antiqua"/>
          <w:lang w:val="fr-BE"/>
        </w:rPr>
        <w:t xml:space="preserve"> </w:t>
      </w:r>
      <w:r w:rsidR="00166DEE">
        <w:rPr>
          <w:rFonts w:ascii="Book Antiqua" w:hAnsi="Book Antiqua"/>
          <w:lang w:val="fr-BE"/>
        </w:rPr>
        <w:t>qui ont publié en 2010 et dont Mpala Mbabula a été aussi bénéficiaire.</w:t>
      </w:r>
      <w:r w:rsidR="008C7979">
        <w:rPr>
          <w:rFonts w:ascii="Book Antiqua" w:hAnsi="Book Antiqua"/>
          <w:lang w:val="fr-BE"/>
        </w:rPr>
        <w:t xml:space="preserve"> En 2009, le philosophe  camerounais Hubert MONO NDJANA, dans son livre </w:t>
      </w:r>
      <w:r w:rsidR="008C7979">
        <w:rPr>
          <w:rFonts w:ascii="Book Antiqua" w:hAnsi="Book Antiqua"/>
          <w:i/>
          <w:lang w:val="fr-BE"/>
        </w:rPr>
        <w:t xml:space="preserve">Histoire de la philosophie africaine </w:t>
      </w:r>
      <w:r w:rsidR="00AF3F8D">
        <w:rPr>
          <w:rFonts w:ascii="Book Antiqua" w:hAnsi="Book Antiqua"/>
          <w:i/>
          <w:lang w:val="fr-BE"/>
        </w:rPr>
        <w:t>(</w:t>
      </w:r>
      <w:r w:rsidR="00AF3F8D">
        <w:rPr>
          <w:rFonts w:ascii="Book Antiqua" w:hAnsi="Book Antiqua"/>
          <w:lang w:val="fr-BE"/>
        </w:rPr>
        <w:t>Paris</w:t>
      </w:r>
      <w:r w:rsidR="008C7979">
        <w:rPr>
          <w:rFonts w:ascii="Book Antiqua" w:hAnsi="Book Antiqua"/>
          <w:lang w:val="fr-BE"/>
        </w:rPr>
        <w:t>, L’Harmattan), le compte parmi les philosophes africains contemporains d’</w:t>
      </w:r>
      <w:r w:rsidR="009C399A">
        <w:rPr>
          <w:rFonts w:ascii="Book Antiqua" w:hAnsi="Book Antiqua"/>
          <w:lang w:val="fr-BE"/>
        </w:rPr>
        <w:t xml:space="preserve">expression française et je figure aussi parmi les philosophes d’Afrique  se trouvant </w:t>
      </w:r>
      <w:proofErr w:type="spellStart"/>
      <w:r w:rsidR="009C399A">
        <w:rPr>
          <w:rFonts w:ascii="Book Antiqua" w:hAnsi="Book Antiqua"/>
          <w:lang w:val="fr-BE"/>
        </w:rPr>
        <w:t>daans</w:t>
      </w:r>
      <w:proofErr w:type="spellEnd"/>
      <w:r w:rsidR="009C399A">
        <w:rPr>
          <w:rFonts w:ascii="Book Antiqua" w:hAnsi="Book Antiqua"/>
          <w:lang w:val="fr-BE"/>
        </w:rPr>
        <w:t xml:space="preserve"> le </w:t>
      </w:r>
      <w:r w:rsidR="009C399A">
        <w:rPr>
          <w:rFonts w:ascii="Book Antiqua" w:hAnsi="Book Antiqua"/>
          <w:i/>
          <w:lang w:val="fr-BE"/>
        </w:rPr>
        <w:t xml:space="preserve">Dictionnaire des philosophes d’Afrique, </w:t>
      </w:r>
      <w:r w:rsidR="009C399A">
        <w:rPr>
          <w:rFonts w:ascii="Book Antiqua" w:hAnsi="Book Antiqua"/>
          <w:lang w:val="fr-BE"/>
        </w:rPr>
        <w:t>Kinshasa, Editions Logos, 2012.</w:t>
      </w:r>
      <w:r w:rsidR="008C7979">
        <w:rPr>
          <w:rFonts w:ascii="Book Antiqua" w:hAnsi="Book Antiqua"/>
          <w:lang w:val="fr-BE"/>
        </w:rPr>
        <w:t xml:space="preserve">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Pr="00C35C17" w:rsidRDefault="00C35C17" w:rsidP="002C332B">
      <w:pPr>
        <w:spacing w:line="360" w:lineRule="auto"/>
        <w:ind w:right="-567"/>
        <w:jc w:val="both"/>
        <w:rPr>
          <w:rFonts w:ascii="Arial Black" w:hAnsi="Arial Black"/>
          <w:b/>
          <w:sz w:val="32"/>
          <w:szCs w:val="32"/>
          <w:lang w:val="fr-BE"/>
        </w:rPr>
      </w:pPr>
      <w:r w:rsidRPr="00C35C17">
        <w:rPr>
          <w:rFonts w:ascii="Arial Black" w:hAnsi="Arial Black"/>
          <w:b/>
          <w:sz w:val="32"/>
          <w:szCs w:val="32"/>
          <w:lang w:val="fr-BE"/>
        </w:rPr>
        <w:t>3. ACTIVITES</w:t>
      </w:r>
      <w:r w:rsidR="002C332B" w:rsidRPr="00C35C17">
        <w:rPr>
          <w:rFonts w:ascii="Arial Black" w:hAnsi="Arial Black"/>
          <w:b/>
          <w:sz w:val="32"/>
          <w:szCs w:val="32"/>
          <w:lang w:val="fr-BE"/>
        </w:rPr>
        <w:t xml:space="preserve"> PROFESSIONNELLES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</w:t>
      </w:r>
      <w:r>
        <w:rPr>
          <w:rFonts w:ascii="Book Antiqua" w:hAnsi="Book Antiqua"/>
          <w:b/>
          <w:lang w:val="fr-BE"/>
        </w:rPr>
        <w:t xml:space="preserve">De 1988-1996 : </w:t>
      </w:r>
      <w:r>
        <w:rPr>
          <w:rFonts w:ascii="Book Antiqua" w:hAnsi="Book Antiqua"/>
          <w:lang w:val="fr-BE"/>
        </w:rPr>
        <w:t>Curé de paroisse</w:t>
      </w:r>
      <w:r w:rsidR="00DA4CA5">
        <w:rPr>
          <w:rFonts w:ascii="Book Antiqua" w:hAnsi="Book Antiqua"/>
          <w:lang w:val="fr-BE"/>
        </w:rPr>
        <w:t xml:space="preserve"> (</w:t>
      </w:r>
      <w:proofErr w:type="spellStart"/>
      <w:r w:rsidR="00DA4CA5">
        <w:rPr>
          <w:rFonts w:ascii="Book Antiqua" w:hAnsi="Book Antiqua"/>
          <w:lang w:val="fr-BE"/>
        </w:rPr>
        <w:t>Kasenga</w:t>
      </w:r>
      <w:proofErr w:type="spellEnd"/>
      <w:r w:rsidR="00DA4CA5">
        <w:rPr>
          <w:rFonts w:ascii="Book Antiqua" w:hAnsi="Book Antiqua"/>
          <w:lang w:val="fr-BE"/>
        </w:rPr>
        <w:t xml:space="preserve">, </w:t>
      </w:r>
      <w:proofErr w:type="spellStart"/>
      <w:r w:rsidR="00DA4CA5">
        <w:rPr>
          <w:rFonts w:ascii="Book Antiqua" w:hAnsi="Book Antiqua"/>
          <w:lang w:val="fr-BE"/>
        </w:rPr>
        <w:t>Kashobwe</w:t>
      </w:r>
      <w:proofErr w:type="spellEnd"/>
      <w:r w:rsidR="00DA4CA5">
        <w:rPr>
          <w:rFonts w:ascii="Book Antiqua" w:hAnsi="Book Antiqua"/>
          <w:lang w:val="fr-BE"/>
        </w:rPr>
        <w:t xml:space="preserve">, </w:t>
      </w:r>
      <w:proofErr w:type="spellStart"/>
      <w:r w:rsidR="00DA4CA5">
        <w:rPr>
          <w:rFonts w:ascii="Book Antiqua" w:hAnsi="Book Antiqua"/>
          <w:lang w:val="fr-BE"/>
        </w:rPr>
        <w:t>Dubie</w:t>
      </w:r>
      <w:proofErr w:type="spellEnd"/>
      <w:r w:rsidR="00DA4CA5">
        <w:rPr>
          <w:rFonts w:ascii="Book Antiqua" w:hAnsi="Book Antiqua"/>
          <w:lang w:val="fr-BE"/>
        </w:rPr>
        <w:t>-</w:t>
      </w:r>
      <w:proofErr w:type="spellStart"/>
      <w:r w:rsidR="00DA4CA5">
        <w:rPr>
          <w:rFonts w:ascii="Book Antiqua" w:hAnsi="Book Antiqua"/>
          <w:lang w:val="fr-BE"/>
        </w:rPr>
        <w:t>Mitwaba</w:t>
      </w:r>
      <w:proofErr w:type="spellEnd"/>
      <w:r w:rsidR="00DA4CA5">
        <w:rPr>
          <w:rFonts w:ascii="Book Antiqua" w:hAnsi="Book Antiqua"/>
          <w:lang w:val="fr-BE"/>
        </w:rPr>
        <w:t xml:space="preserve"> et </w:t>
      </w:r>
      <w:proofErr w:type="spellStart"/>
      <w:r w:rsidR="00DA4CA5">
        <w:rPr>
          <w:rFonts w:ascii="Book Antiqua" w:hAnsi="Book Antiqua"/>
          <w:lang w:val="fr-BE"/>
        </w:rPr>
        <w:t>Kilwa</w:t>
      </w:r>
      <w:proofErr w:type="spellEnd"/>
      <w:r w:rsidR="002C30A6">
        <w:rPr>
          <w:rFonts w:ascii="Book Antiqua" w:hAnsi="Book Antiqua"/>
          <w:lang w:val="fr-BE"/>
        </w:rPr>
        <w:t>)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b/>
          <w:lang w:val="fr-BE"/>
        </w:rPr>
        <w:t xml:space="preserve"> De 1999-2004 : </w:t>
      </w:r>
      <w:r>
        <w:rPr>
          <w:rFonts w:ascii="Book Antiqua" w:hAnsi="Book Antiqua"/>
          <w:lang w:val="fr-BE"/>
        </w:rPr>
        <w:t xml:space="preserve">Professeur de philosophie au </w:t>
      </w:r>
      <w:proofErr w:type="spellStart"/>
      <w:r>
        <w:rPr>
          <w:rFonts w:ascii="Book Antiqua" w:hAnsi="Book Antiqua"/>
          <w:lang w:val="fr-BE"/>
        </w:rPr>
        <w:t>philosophat</w:t>
      </w:r>
      <w:proofErr w:type="spellEnd"/>
      <w:r>
        <w:rPr>
          <w:rFonts w:ascii="Book Antiqua" w:hAnsi="Book Antiqua"/>
          <w:lang w:val="fr-BE"/>
        </w:rPr>
        <w:t xml:space="preserve"> du Grand Séminaire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       Saint Paul de Lubum</w:t>
      </w:r>
      <w:r w:rsidR="00F4620D">
        <w:rPr>
          <w:rFonts w:ascii="Book Antiqua" w:hAnsi="Book Antiqua"/>
          <w:lang w:val="fr-BE"/>
        </w:rPr>
        <w:t>b</w:t>
      </w:r>
      <w:r>
        <w:rPr>
          <w:rFonts w:ascii="Book Antiqua" w:hAnsi="Book Antiqua"/>
          <w:lang w:val="fr-BE"/>
        </w:rPr>
        <w:t>ashi.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</w:p>
    <w:p w:rsidR="002C332B" w:rsidRDefault="00C35C17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b/>
          <w:lang w:val="fr-BE"/>
        </w:rPr>
        <w:lastRenderedPageBreak/>
        <w:t xml:space="preserve">De </w:t>
      </w:r>
      <w:r w:rsidR="002C332B">
        <w:rPr>
          <w:rFonts w:ascii="Book Antiqua" w:hAnsi="Book Antiqua"/>
          <w:b/>
          <w:lang w:val="fr-BE"/>
        </w:rPr>
        <w:t>1999 -</w:t>
      </w:r>
      <w:r w:rsidR="002C332B">
        <w:rPr>
          <w:rFonts w:ascii="Book Antiqua" w:hAnsi="Book Antiqua"/>
          <w:lang w:val="fr-BE"/>
        </w:rPr>
        <w:t xml:space="preserve">       : Chargé de cours au scolasticat salésien Don Bosco de </w:t>
      </w:r>
      <w:proofErr w:type="spellStart"/>
      <w:r w:rsidR="002C332B">
        <w:rPr>
          <w:rFonts w:ascii="Book Antiqua" w:hAnsi="Book Antiqua"/>
          <w:lang w:val="fr-BE"/>
        </w:rPr>
        <w:t>Kansebula</w:t>
      </w:r>
      <w:proofErr w:type="spellEnd"/>
      <w:r w:rsidR="002C332B">
        <w:rPr>
          <w:rFonts w:ascii="Book Antiqua" w:hAnsi="Book Antiqua"/>
          <w:lang w:val="fr-BE"/>
        </w:rPr>
        <w:t xml:space="preserve">,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</w:t>
      </w:r>
      <w:proofErr w:type="gramStart"/>
      <w:r>
        <w:rPr>
          <w:rFonts w:ascii="Book Antiqua" w:hAnsi="Book Antiqua"/>
          <w:lang w:val="fr-BE"/>
        </w:rPr>
        <w:t>chargé</w:t>
      </w:r>
      <w:proofErr w:type="gramEnd"/>
      <w:r>
        <w:rPr>
          <w:rFonts w:ascii="Book Antiqua" w:hAnsi="Book Antiqua"/>
          <w:lang w:val="fr-BE"/>
        </w:rPr>
        <w:t xml:space="preserve"> de cours à l’I.S.P./Extension </w:t>
      </w:r>
      <w:proofErr w:type="spellStart"/>
      <w:r>
        <w:rPr>
          <w:rFonts w:ascii="Book Antiqua" w:hAnsi="Book Antiqua"/>
          <w:lang w:val="fr-BE"/>
        </w:rPr>
        <w:t>Kasenga</w:t>
      </w:r>
      <w:proofErr w:type="spellEnd"/>
      <w:r>
        <w:rPr>
          <w:rFonts w:ascii="Book Antiqua" w:hAnsi="Book Antiqua"/>
          <w:lang w:val="fr-BE"/>
        </w:rPr>
        <w:t xml:space="preserve">, chargé de cours à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</w:t>
      </w:r>
      <w:proofErr w:type="gramStart"/>
      <w:r>
        <w:rPr>
          <w:rFonts w:ascii="Book Antiqua" w:hAnsi="Book Antiqua"/>
          <w:lang w:val="fr-BE"/>
        </w:rPr>
        <w:t>l’Institut</w:t>
      </w:r>
      <w:proofErr w:type="gramEnd"/>
      <w:r>
        <w:rPr>
          <w:rFonts w:ascii="Book Antiqua" w:hAnsi="Book Antiqua"/>
          <w:lang w:val="fr-BE"/>
        </w:rPr>
        <w:t xml:space="preserve"> Supérieur Interdiocésain Mgr </w:t>
      </w:r>
      <w:proofErr w:type="spellStart"/>
      <w:r>
        <w:rPr>
          <w:rFonts w:ascii="Book Antiqua" w:hAnsi="Book Antiqua"/>
          <w:lang w:val="fr-BE"/>
        </w:rPr>
        <w:t>Mulolwa</w:t>
      </w:r>
      <w:proofErr w:type="spellEnd"/>
      <w:r>
        <w:rPr>
          <w:rFonts w:ascii="Book Antiqua" w:hAnsi="Book Antiqua"/>
          <w:lang w:val="fr-BE"/>
        </w:rPr>
        <w:t xml:space="preserve"> (ISIM).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b/>
          <w:lang w:val="fr-BE"/>
        </w:rPr>
        <w:t>2004 -</w:t>
      </w:r>
      <w:r>
        <w:rPr>
          <w:rFonts w:ascii="Book Antiqua" w:hAnsi="Book Antiqua"/>
          <w:lang w:val="fr-BE"/>
        </w:rPr>
        <w:t xml:space="preserve"> </w:t>
      </w:r>
      <w:r>
        <w:rPr>
          <w:rFonts w:ascii="Book Antiqua" w:hAnsi="Book Antiqua"/>
          <w:b/>
          <w:lang w:val="fr-BE"/>
        </w:rPr>
        <w:t>2006</w:t>
      </w:r>
      <w:r w:rsidR="00534F62">
        <w:rPr>
          <w:rFonts w:ascii="Book Antiqua" w:hAnsi="Book Antiqua"/>
          <w:lang w:val="fr-BE"/>
        </w:rPr>
        <w:t xml:space="preserve">     : Assistant à l’UNILU, S</w:t>
      </w:r>
      <w:r>
        <w:rPr>
          <w:rFonts w:ascii="Book Antiqua" w:hAnsi="Book Antiqua"/>
          <w:lang w:val="fr-BE"/>
        </w:rPr>
        <w:t xml:space="preserve">ecrétaire du CERPHA (département de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</w:t>
      </w:r>
      <w:r w:rsidR="00F4620D">
        <w:rPr>
          <w:rFonts w:ascii="Book Antiqua" w:hAnsi="Book Antiqua"/>
          <w:lang w:val="fr-BE"/>
        </w:rPr>
        <w:t>Philosophie</w:t>
      </w:r>
      <w:r>
        <w:rPr>
          <w:rFonts w:ascii="Book Antiqua" w:hAnsi="Book Antiqua"/>
          <w:lang w:val="fr-BE"/>
        </w:rPr>
        <w:t xml:space="preserve">),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 w:rsidRPr="00CB4C83">
        <w:rPr>
          <w:rFonts w:ascii="Book Antiqua" w:hAnsi="Book Antiqua"/>
          <w:b/>
          <w:lang w:val="fr-BE"/>
        </w:rPr>
        <w:t>2004-</w:t>
      </w:r>
      <w:r>
        <w:rPr>
          <w:rFonts w:ascii="Book Antiqua" w:hAnsi="Book Antiqua"/>
          <w:lang w:val="fr-BE"/>
        </w:rPr>
        <w:t> </w:t>
      </w:r>
      <w:r w:rsidRPr="00E10EA0">
        <w:rPr>
          <w:rFonts w:ascii="Book Antiqua" w:hAnsi="Book Antiqua"/>
          <w:b/>
          <w:lang w:val="fr-BE"/>
        </w:rPr>
        <w:t>2009</w:t>
      </w:r>
      <w:r>
        <w:rPr>
          <w:rFonts w:ascii="Book Antiqua" w:hAnsi="Book Antiqua"/>
          <w:lang w:val="fr-BE"/>
        </w:rPr>
        <w:t>:</w:t>
      </w:r>
      <w:r w:rsidR="00534F62">
        <w:rPr>
          <w:rFonts w:ascii="Book Antiqua" w:hAnsi="Book Antiqua"/>
          <w:lang w:val="fr-BE"/>
        </w:rPr>
        <w:t xml:space="preserve"> Secrétaire chargé de la R</w:t>
      </w:r>
      <w:r>
        <w:rPr>
          <w:rFonts w:ascii="Book Antiqua" w:hAnsi="Book Antiqua"/>
          <w:lang w:val="fr-BE"/>
        </w:rPr>
        <w:t xml:space="preserve">echerche 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(Département de philosophie)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</w:p>
    <w:p w:rsidR="00534F62" w:rsidRDefault="002C332B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2007- </w:t>
      </w:r>
      <w:r w:rsidR="00921744">
        <w:rPr>
          <w:rFonts w:ascii="Book Antiqua" w:hAnsi="Book Antiqua"/>
          <w:b/>
          <w:lang w:val="fr-BE"/>
        </w:rPr>
        <w:t>2012</w:t>
      </w:r>
      <w:r>
        <w:rPr>
          <w:rFonts w:ascii="Book Antiqua" w:hAnsi="Book Antiqua"/>
          <w:b/>
          <w:lang w:val="fr-BE"/>
        </w:rPr>
        <w:t xml:space="preserve">: Professeur Associé à l’université de Lubumbashi, Faculté des Lettres et </w:t>
      </w:r>
    </w:p>
    <w:p w:rsidR="002C332B" w:rsidRDefault="00534F62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</w:t>
      </w:r>
      <w:r w:rsidR="002C332B">
        <w:rPr>
          <w:rFonts w:ascii="Book Antiqua" w:hAnsi="Book Antiqua"/>
          <w:b/>
          <w:lang w:val="fr-BE"/>
        </w:rPr>
        <w:t>Sciences Humaines, Département de Philosophie.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534F62" w:rsidRDefault="00F4620D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2007-</w:t>
      </w:r>
      <w:r w:rsidR="002C332B">
        <w:rPr>
          <w:rFonts w:ascii="Book Antiqua" w:hAnsi="Book Antiqua"/>
          <w:b/>
          <w:lang w:val="fr-BE"/>
        </w:rPr>
        <w:t xml:space="preserve">2009 : Directeur du Centre Universitaire de </w:t>
      </w:r>
      <w:proofErr w:type="spellStart"/>
      <w:r w:rsidR="002C332B">
        <w:rPr>
          <w:rFonts w:ascii="Book Antiqua" w:hAnsi="Book Antiqua"/>
          <w:b/>
          <w:lang w:val="fr-BE"/>
        </w:rPr>
        <w:t>Kasumbalesa</w:t>
      </w:r>
      <w:proofErr w:type="spellEnd"/>
      <w:r w:rsidR="002C332B">
        <w:rPr>
          <w:rFonts w:ascii="Book Antiqua" w:hAnsi="Book Antiqua"/>
          <w:b/>
          <w:lang w:val="fr-BE"/>
        </w:rPr>
        <w:t xml:space="preserve">, Extension de </w:t>
      </w:r>
    </w:p>
    <w:p w:rsidR="002C332B" w:rsidRDefault="00534F62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   </w:t>
      </w:r>
      <w:r w:rsidR="002C332B">
        <w:rPr>
          <w:rFonts w:ascii="Book Antiqua" w:hAnsi="Book Antiqua"/>
          <w:b/>
          <w:lang w:val="fr-BE"/>
        </w:rPr>
        <w:t>L’Université de Lubumbashi.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E25EB8" w:rsidRDefault="00E25EB8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25AVRIL 2012- Nommé au Grade de PROFESSEUR</w:t>
      </w:r>
    </w:p>
    <w:p w:rsidR="00320A35" w:rsidRDefault="00320A35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534F62" w:rsidRDefault="00534F62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3.8. Juin 2012 : Nommé Vice-Doyen chargé de la Recherche à la Faculté de Droit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Pr="00674E98" w:rsidRDefault="006D1319" w:rsidP="002C332B">
      <w:pPr>
        <w:spacing w:line="360" w:lineRule="auto"/>
        <w:ind w:right="-567"/>
        <w:jc w:val="both"/>
        <w:rPr>
          <w:rFonts w:ascii="Arial Black" w:hAnsi="Arial Black"/>
          <w:b/>
          <w:sz w:val="32"/>
          <w:szCs w:val="32"/>
          <w:lang w:val="fr-BE"/>
        </w:rPr>
      </w:pPr>
      <w:r w:rsidRPr="00674E98">
        <w:rPr>
          <w:rFonts w:ascii="Arial Black" w:hAnsi="Arial Black"/>
          <w:b/>
          <w:sz w:val="32"/>
          <w:szCs w:val="32"/>
          <w:lang w:val="fr-BE"/>
        </w:rPr>
        <w:t>4</w:t>
      </w:r>
      <w:r w:rsidR="002C332B" w:rsidRPr="00674E98">
        <w:rPr>
          <w:rFonts w:ascii="Arial Black" w:hAnsi="Arial Black"/>
          <w:b/>
          <w:sz w:val="32"/>
          <w:szCs w:val="32"/>
          <w:lang w:val="fr-BE"/>
        </w:rPr>
        <w:t>.</w:t>
      </w:r>
      <w:r w:rsidR="00E46726" w:rsidRPr="00674E98">
        <w:rPr>
          <w:rFonts w:ascii="Arial Black" w:hAnsi="Arial Black"/>
          <w:b/>
          <w:sz w:val="32"/>
          <w:szCs w:val="32"/>
          <w:lang w:val="fr-BE"/>
        </w:rPr>
        <w:t xml:space="preserve"> </w:t>
      </w:r>
      <w:r w:rsidR="002C332B" w:rsidRPr="00674E98">
        <w:rPr>
          <w:rFonts w:ascii="Arial Black" w:hAnsi="Arial Black"/>
          <w:b/>
          <w:sz w:val="32"/>
          <w:szCs w:val="32"/>
          <w:lang w:val="fr-BE"/>
        </w:rPr>
        <w:t>PUBLICATIONS</w:t>
      </w:r>
    </w:p>
    <w:p w:rsidR="002C332B" w:rsidRDefault="002C332B" w:rsidP="002C332B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Pr="007315BD" w:rsidRDefault="007315BD" w:rsidP="00906FE4">
      <w:pPr>
        <w:spacing w:line="360" w:lineRule="auto"/>
        <w:ind w:right="-567"/>
        <w:jc w:val="center"/>
        <w:rPr>
          <w:rFonts w:ascii="Book Antiqua" w:hAnsi="Book Antiqua"/>
          <w:b/>
          <w:sz w:val="28"/>
          <w:szCs w:val="28"/>
          <w:lang w:val="fr-BE"/>
        </w:rPr>
      </w:pPr>
      <w:r w:rsidRPr="007315BD">
        <w:rPr>
          <w:rFonts w:ascii="Book Antiqua" w:hAnsi="Book Antiqua"/>
          <w:b/>
          <w:sz w:val="28"/>
          <w:szCs w:val="28"/>
          <w:lang w:val="fr-BE"/>
        </w:rPr>
        <w:t>A</w:t>
      </w:r>
      <w:r w:rsidR="002C332B" w:rsidRPr="007315BD">
        <w:rPr>
          <w:rFonts w:ascii="Book Antiqua" w:hAnsi="Book Antiqua"/>
          <w:b/>
          <w:sz w:val="28"/>
          <w:szCs w:val="28"/>
          <w:lang w:val="fr-BE"/>
        </w:rPr>
        <w:t>rticles publiés dans des journaux</w:t>
      </w:r>
      <w:r w:rsidR="00906FE4">
        <w:rPr>
          <w:rFonts w:ascii="Book Antiqua" w:hAnsi="Book Antiqua"/>
          <w:b/>
          <w:sz w:val="28"/>
          <w:szCs w:val="28"/>
          <w:lang w:val="fr-BE"/>
        </w:rPr>
        <w:t xml:space="preserve"> paraissant à Lubumbashi et à Kinshasa</w:t>
      </w:r>
    </w:p>
    <w:p w:rsidR="002C332B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i/>
          <w:lang w:val="fr-BE"/>
        </w:rPr>
        <w:t xml:space="preserve">Réaction à l’article : Les athées se moquent de deux vieillards lapides de </w:t>
      </w:r>
      <w:smartTag w:uri="urn:schemas-microsoft-com:office:smarttags" w:element="PersonName">
        <w:smartTagPr>
          <w:attr w:name="ProductID" w:val="la Bible"/>
        </w:smartTagPr>
        <w:r>
          <w:rPr>
            <w:rFonts w:ascii="Book Antiqua" w:hAnsi="Book Antiqua"/>
            <w:i/>
            <w:lang w:val="fr-BE"/>
          </w:rPr>
          <w:t>la Bible</w:t>
        </w:r>
      </w:smartTag>
      <w:r>
        <w:rPr>
          <w:rFonts w:ascii="Book Antiqua" w:hAnsi="Book Antiqua"/>
          <w:i/>
          <w:lang w:val="fr-BE"/>
        </w:rPr>
        <w:t xml:space="preserve">, dans Inter-Midi 23 </w:t>
      </w:r>
      <w:r>
        <w:rPr>
          <w:rFonts w:ascii="Book Antiqua" w:hAnsi="Book Antiqua"/>
          <w:lang w:val="fr-BE"/>
        </w:rPr>
        <w:t>(02 octobre 1993), p.3.5.6.</w:t>
      </w:r>
    </w:p>
    <w:p w:rsidR="002C332B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lang w:val="fr-BE"/>
        </w:rPr>
        <w:t xml:space="preserve">– </w:t>
      </w:r>
      <w:r>
        <w:rPr>
          <w:rFonts w:ascii="Book Antiqua" w:hAnsi="Book Antiqua"/>
          <w:i/>
          <w:lang w:val="fr-BE"/>
        </w:rPr>
        <w:t>Les Zaïrois ont choisi la misère et la faim : c’est triste, dans Inter-Midi (</w:t>
      </w:r>
      <w:proofErr w:type="spellStart"/>
      <w:r>
        <w:rPr>
          <w:rFonts w:ascii="Book Antiqua" w:hAnsi="Book Antiqua"/>
          <w:i/>
          <w:lang w:val="fr-BE"/>
        </w:rPr>
        <w:t>s.n</w:t>
      </w:r>
      <w:proofErr w:type="spellEnd"/>
      <w:r>
        <w:rPr>
          <w:rFonts w:ascii="Book Antiqua" w:hAnsi="Book Antiqua"/>
          <w:i/>
          <w:lang w:val="fr-BE"/>
        </w:rPr>
        <w:t xml:space="preserve"> et </w:t>
      </w:r>
      <w:proofErr w:type="spellStart"/>
      <w:r>
        <w:rPr>
          <w:rFonts w:ascii="Book Antiqua" w:hAnsi="Book Antiqua"/>
          <w:i/>
          <w:lang w:val="fr-BE"/>
        </w:rPr>
        <w:t>s.d</w:t>
      </w:r>
      <w:proofErr w:type="spellEnd"/>
      <w:r>
        <w:rPr>
          <w:rFonts w:ascii="Book Antiqua" w:hAnsi="Book Antiqua"/>
          <w:i/>
          <w:lang w:val="fr-BE"/>
        </w:rPr>
        <w:t>) p.9.</w:t>
      </w:r>
    </w:p>
    <w:p w:rsidR="002C332B" w:rsidRPr="005E1A41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Réaction de l’homme de </w:t>
      </w:r>
      <w:proofErr w:type="spellStart"/>
      <w:r>
        <w:rPr>
          <w:rFonts w:ascii="Book Antiqua" w:hAnsi="Book Antiqua"/>
          <w:i/>
          <w:lang w:val="fr-BE"/>
        </w:rPr>
        <w:t>Masada</w:t>
      </w:r>
      <w:proofErr w:type="spellEnd"/>
      <w:r>
        <w:rPr>
          <w:rFonts w:ascii="Book Antiqua" w:hAnsi="Book Antiqua"/>
          <w:i/>
          <w:lang w:val="fr-BE"/>
        </w:rPr>
        <w:t xml:space="preserve"> à l’article : Race noire ou couleur maudite de </w:t>
      </w:r>
      <w:proofErr w:type="spellStart"/>
      <w:r>
        <w:rPr>
          <w:rFonts w:ascii="Book Antiqua" w:hAnsi="Book Antiqua"/>
          <w:i/>
          <w:lang w:val="fr-BE"/>
        </w:rPr>
        <w:t>Kahenga</w:t>
      </w:r>
      <w:proofErr w:type="spellEnd"/>
      <w:r>
        <w:rPr>
          <w:rFonts w:ascii="Book Antiqua" w:hAnsi="Book Antiqua"/>
          <w:i/>
          <w:lang w:val="fr-BE"/>
        </w:rPr>
        <w:t xml:space="preserve"> M.E., </w:t>
      </w:r>
      <w:r>
        <w:rPr>
          <w:rFonts w:ascii="Book Antiqua" w:hAnsi="Book Antiqua"/>
          <w:lang w:val="fr-BE"/>
        </w:rPr>
        <w:t xml:space="preserve">dans </w:t>
      </w:r>
      <w:proofErr w:type="spellStart"/>
      <w:r>
        <w:rPr>
          <w:rFonts w:ascii="Book Antiqua" w:hAnsi="Book Antiqua"/>
          <w:i/>
          <w:lang w:val="fr-BE"/>
        </w:rPr>
        <w:t>Mukuba</w:t>
      </w:r>
      <w:proofErr w:type="spellEnd"/>
      <w:r>
        <w:rPr>
          <w:rFonts w:ascii="Book Antiqua" w:hAnsi="Book Antiqua"/>
          <w:i/>
          <w:lang w:val="fr-BE"/>
        </w:rPr>
        <w:t xml:space="preserve">  </w:t>
      </w:r>
      <w:r>
        <w:rPr>
          <w:rFonts w:ascii="Book Antiqua" w:hAnsi="Book Antiqua"/>
          <w:lang w:val="fr-BE"/>
        </w:rPr>
        <w:t>(26 juin au 02 juillet 1995</w:t>
      </w:r>
      <w:proofErr w:type="gramStart"/>
      <w:r>
        <w:rPr>
          <w:rFonts w:ascii="Book Antiqua" w:hAnsi="Book Antiqua"/>
          <w:lang w:val="fr-BE"/>
        </w:rPr>
        <w:t>) ,</w:t>
      </w:r>
      <w:proofErr w:type="gramEnd"/>
      <w:r>
        <w:rPr>
          <w:rFonts w:ascii="Book Antiqua" w:hAnsi="Book Antiqua"/>
          <w:lang w:val="fr-BE"/>
        </w:rPr>
        <w:t xml:space="preserve"> p.10.</w:t>
      </w:r>
    </w:p>
    <w:p w:rsidR="002C332B" w:rsidRPr="005E1A41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Attention </w:t>
      </w:r>
      <w:proofErr w:type="spellStart"/>
      <w:r>
        <w:rPr>
          <w:rFonts w:ascii="Book Antiqua" w:hAnsi="Book Antiqua"/>
          <w:i/>
          <w:lang w:val="fr-BE"/>
        </w:rPr>
        <w:t>Sempya</w:t>
      </w:r>
      <w:proofErr w:type="spellEnd"/>
      <w:r>
        <w:rPr>
          <w:rFonts w:ascii="Book Antiqua" w:hAnsi="Book Antiqua"/>
          <w:i/>
          <w:lang w:val="fr-BE"/>
        </w:rPr>
        <w:t xml:space="preserve"> : Je suis de la montagne </w:t>
      </w:r>
      <w:proofErr w:type="spellStart"/>
      <w:r>
        <w:rPr>
          <w:rFonts w:ascii="Book Antiqua" w:hAnsi="Book Antiqua"/>
          <w:i/>
          <w:lang w:val="fr-BE"/>
        </w:rPr>
        <w:t>Masada</w:t>
      </w:r>
      <w:proofErr w:type="spellEnd"/>
      <w:r>
        <w:rPr>
          <w:rFonts w:ascii="Book Antiqua" w:hAnsi="Book Antiqua"/>
          <w:i/>
          <w:lang w:val="fr-BE"/>
        </w:rPr>
        <w:t xml:space="preserve">. Je suis un homme de </w:t>
      </w:r>
      <w:proofErr w:type="spellStart"/>
      <w:r>
        <w:rPr>
          <w:rFonts w:ascii="Book Antiqua" w:hAnsi="Book Antiqua"/>
          <w:i/>
          <w:lang w:val="fr-BE"/>
        </w:rPr>
        <w:t>Masada</w:t>
      </w:r>
      <w:proofErr w:type="spellEnd"/>
      <w:r>
        <w:rPr>
          <w:rFonts w:ascii="Book Antiqua" w:hAnsi="Book Antiqua"/>
          <w:i/>
          <w:lang w:val="fr-BE"/>
        </w:rPr>
        <w:t xml:space="preserve">. Je suis un </w:t>
      </w:r>
      <w:proofErr w:type="spellStart"/>
      <w:r>
        <w:rPr>
          <w:rFonts w:ascii="Book Antiqua" w:hAnsi="Book Antiqua"/>
          <w:i/>
          <w:lang w:val="fr-BE"/>
        </w:rPr>
        <w:t>Jahman</w:t>
      </w:r>
      <w:proofErr w:type="spellEnd"/>
      <w:r>
        <w:rPr>
          <w:rFonts w:ascii="Book Antiqua" w:hAnsi="Book Antiqua"/>
          <w:i/>
          <w:lang w:val="fr-BE"/>
        </w:rPr>
        <w:t xml:space="preserve">, </w:t>
      </w:r>
      <w:r>
        <w:rPr>
          <w:rFonts w:ascii="Book Antiqua" w:hAnsi="Book Antiqua"/>
          <w:lang w:val="fr-BE"/>
        </w:rPr>
        <w:t xml:space="preserve">dans </w:t>
      </w:r>
      <w:r>
        <w:rPr>
          <w:rFonts w:ascii="Book Antiqua" w:hAnsi="Book Antiqua"/>
          <w:i/>
          <w:lang w:val="fr-BE"/>
        </w:rPr>
        <w:t xml:space="preserve">La Tribune 220 </w:t>
      </w:r>
      <w:r w:rsidR="0015199C">
        <w:rPr>
          <w:rFonts w:ascii="Book Antiqua" w:hAnsi="Book Antiqua"/>
          <w:lang w:val="fr-BE"/>
        </w:rPr>
        <w:t>(26.02 au 04.03.1998), p</w:t>
      </w:r>
      <w:r>
        <w:rPr>
          <w:rFonts w:ascii="Book Antiqua" w:hAnsi="Book Antiqua"/>
          <w:lang w:val="fr-BE"/>
        </w:rPr>
        <w:t>.7.</w:t>
      </w:r>
    </w:p>
    <w:p w:rsidR="002C332B" w:rsidRPr="005E1A41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Une école de langue bemba à Kinshasa,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233</w:t>
      </w:r>
      <w:r>
        <w:rPr>
          <w:rFonts w:ascii="Book Antiqua" w:hAnsi="Book Antiqua"/>
          <w:lang w:val="fr-BE"/>
        </w:rPr>
        <w:t xml:space="preserve"> (21 au 27.05.1998).</w:t>
      </w:r>
    </w:p>
    <w:p w:rsidR="002C332B" w:rsidRPr="004A0BEB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lastRenderedPageBreak/>
        <w:t xml:space="preserve">Alpha </w:t>
      </w:r>
      <w:proofErr w:type="spellStart"/>
      <w:r>
        <w:rPr>
          <w:rFonts w:ascii="Book Antiqua" w:hAnsi="Book Antiqua"/>
          <w:i/>
          <w:lang w:val="fr-BE"/>
        </w:rPr>
        <w:t>Blondy</w:t>
      </w:r>
      <w:proofErr w:type="spellEnd"/>
      <w:r>
        <w:rPr>
          <w:rFonts w:ascii="Book Antiqua" w:hAnsi="Book Antiqua"/>
          <w:i/>
          <w:lang w:val="fr-BE"/>
        </w:rPr>
        <w:t xml:space="preserve"> explose : « Armée française, allez-vous en ! »,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236 </w:t>
      </w:r>
      <w:r>
        <w:rPr>
          <w:rFonts w:ascii="Book Antiqua" w:hAnsi="Book Antiqua"/>
          <w:lang w:val="fr-BE"/>
        </w:rPr>
        <w:t>(11 au 17.06.1998) ;</w:t>
      </w:r>
    </w:p>
    <w:p w:rsidR="002C332B" w:rsidRPr="004A0BEB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Alpha </w:t>
      </w:r>
      <w:proofErr w:type="spellStart"/>
      <w:r>
        <w:rPr>
          <w:rFonts w:ascii="Book Antiqua" w:hAnsi="Book Antiqua"/>
          <w:i/>
          <w:lang w:val="fr-BE"/>
        </w:rPr>
        <w:t>Blondy</w:t>
      </w:r>
      <w:proofErr w:type="spellEnd"/>
      <w:r>
        <w:rPr>
          <w:rFonts w:ascii="Book Antiqua" w:hAnsi="Book Antiqua"/>
          <w:i/>
          <w:lang w:val="fr-BE"/>
        </w:rPr>
        <w:t xml:space="preserve"> se fâche et insulte ( ?) : « Les imbéciles »,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237 </w:t>
      </w:r>
      <w:r>
        <w:rPr>
          <w:rFonts w:ascii="Book Antiqua" w:hAnsi="Book Antiqua"/>
          <w:lang w:val="fr-BE"/>
        </w:rPr>
        <w:t>(18 au 25.06.1998), p.3.6. ;</w:t>
      </w:r>
    </w:p>
    <w:p w:rsidR="002C332B" w:rsidRPr="00807608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Un écrit sur « la jeunesse Congolaise et le phénomène des enfants de la rue : quel avenir ? « du prof. </w:t>
      </w:r>
      <w:proofErr w:type="spellStart"/>
      <w:r>
        <w:rPr>
          <w:rFonts w:ascii="Book Antiqua" w:hAnsi="Book Antiqua"/>
          <w:i/>
          <w:lang w:val="fr-BE"/>
        </w:rPr>
        <w:t>Malanda</w:t>
      </w:r>
      <w:proofErr w:type="spellEnd"/>
      <w:r>
        <w:rPr>
          <w:rFonts w:ascii="Book Antiqua" w:hAnsi="Book Antiqua"/>
          <w:i/>
          <w:lang w:val="fr-BE"/>
        </w:rPr>
        <w:t xml:space="preserve"> </w:t>
      </w:r>
      <w:proofErr w:type="spellStart"/>
      <w:r>
        <w:rPr>
          <w:rFonts w:ascii="Book Antiqua" w:hAnsi="Book Antiqua"/>
          <w:i/>
          <w:lang w:val="fr-BE"/>
        </w:rPr>
        <w:t>Dem</w:t>
      </w:r>
      <w:proofErr w:type="spellEnd"/>
      <w:r>
        <w:rPr>
          <w:rFonts w:ascii="Book Antiqua" w:hAnsi="Book Antiqua"/>
          <w:i/>
          <w:lang w:val="fr-BE"/>
        </w:rPr>
        <w:t xml:space="preserve">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238 </w:t>
      </w:r>
      <w:r>
        <w:rPr>
          <w:rFonts w:ascii="Book Antiqua" w:hAnsi="Book Antiqua"/>
          <w:lang w:val="fr-BE"/>
        </w:rPr>
        <w:t>(25.06 au 1.07.1998), p.6 et 239 (2.07 au 8.07.1998), p.6.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La reconstruction nationale impossible sans l’éducation de la masse,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240 </w:t>
      </w:r>
      <w:r>
        <w:rPr>
          <w:rFonts w:ascii="Book Antiqua" w:hAnsi="Book Antiqua"/>
          <w:lang w:val="fr-BE"/>
        </w:rPr>
        <w:t>(10 au 15.07.1988), p.5 ;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ONU : Cour Internationale des crimes contre l’humanité : un mort-né ?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242 </w:t>
      </w:r>
      <w:r>
        <w:rPr>
          <w:rFonts w:ascii="Book Antiqua" w:hAnsi="Book Antiqua"/>
          <w:lang w:val="fr-BE"/>
        </w:rPr>
        <w:t>(23 au 29.07.1998), p.5.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Education à </w:t>
      </w:r>
      <w:smartTag w:uri="urn:schemas-microsoft-com:office:smarttags" w:element="PersonName">
        <w:smartTagPr>
          <w:attr w:name="ProductID" w:val="la Reconstruction"/>
        </w:smartTagPr>
        <w:r>
          <w:rPr>
            <w:rFonts w:ascii="Book Antiqua" w:hAnsi="Book Antiqua"/>
            <w:i/>
            <w:lang w:val="fr-BE"/>
          </w:rPr>
          <w:t>la Reconstruction</w:t>
        </w:r>
      </w:smartTag>
      <w:r>
        <w:rPr>
          <w:rFonts w:ascii="Book Antiqua" w:hAnsi="Book Antiqua"/>
          <w:i/>
          <w:lang w:val="fr-BE"/>
        </w:rPr>
        <w:t xml:space="preserve"> nationale, </w:t>
      </w:r>
      <w:r>
        <w:rPr>
          <w:rFonts w:ascii="Book Antiqua" w:hAnsi="Book Antiqua"/>
          <w:lang w:val="fr-BE"/>
        </w:rPr>
        <w:t xml:space="preserve">dans </w:t>
      </w:r>
      <w:r>
        <w:rPr>
          <w:rFonts w:ascii="Book Antiqua" w:hAnsi="Book Antiqua"/>
          <w:i/>
          <w:lang w:val="fr-BE"/>
        </w:rPr>
        <w:t xml:space="preserve">The </w:t>
      </w:r>
      <w:proofErr w:type="spellStart"/>
      <w:r>
        <w:rPr>
          <w:rFonts w:ascii="Book Antiqua" w:hAnsi="Book Antiqua"/>
          <w:i/>
          <w:lang w:val="fr-BE"/>
        </w:rPr>
        <w:t>Freedom</w:t>
      </w:r>
      <w:proofErr w:type="spellEnd"/>
      <w:r>
        <w:rPr>
          <w:rFonts w:ascii="Book Antiqua" w:hAnsi="Book Antiqua"/>
          <w:i/>
          <w:lang w:val="fr-BE"/>
        </w:rPr>
        <w:t xml:space="preserve"> News 009 </w:t>
      </w:r>
      <w:r>
        <w:rPr>
          <w:rFonts w:ascii="Book Antiqua" w:hAnsi="Book Antiqua"/>
          <w:lang w:val="fr-BE"/>
        </w:rPr>
        <w:t>(08 au 16 oct.1998), p.4 ;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L’Eglise anglicane : vers la reconnaissance des prêtres homosexuels ?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243 </w:t>
      </w:r>
      <w:r>
        <w:rPr>
          <w:rFonts w:ascii="Book Antiqua" w:hAnsi="Book Antiqua"/>
          <w:lang w:val="fr-BE"/>
        </w:rPr>
        <w:t>(30.07 au 5.08.1998), p.4 ;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Ordination sacerdotale au diocèse de </w:t>
      </w:r>
      <w:proofErr w:type="spellStart"/>
      <w:r>
        <w:rPr>
          <w:rFonts w:ascii="Book Antiqua" w:hAnsi="Book Antiqua"/>
          <w:i/>
          <w:lang w:val="fr-BE"/>
        </w:rPr>
        <w:t>Kilwa</w:t>
      </w:r>
      <w:proofErr w:type="spellEnd"/>
      <w:r>
        <w:rPr>
          <w:rFonts w:ascii="Book Antiqua" w:hAnsi="Book Antiqua"/>
          <w:i/>
          <w:lang w:val="fr-BE"/>
        </w:rPr>
        <w:t>-</w:t>
      </w:r>
      <w:proofErr w:type="spellStart"/>
      <w:r>
        <w:rPr>
          <w:rFonts w:ascii="Book Antiqua" w:hAnsi="Book Antiqua"/>
          <w:i/>
          <w:lang w:val="fr-BE"/>
        </w:rPr>
        <w:t>Kasenga</w:t>
      </w:r>
      <w:proofErr w:type="spellEnd"/>
      <w:r>
        <w:rPr>
          <w:rFonts w:ascii="Book Antiqua" w:hAnsi="Book Antiqua"/>
          <w:i/>
          <w:lang w:val="fr-BE"/>
        </w:rPr>
        <w:t xml:space="preserve">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243 </w:t>
      </w:r>
      <w:r>
        <w:rPr>
          <w:rFonts w:ascii="Book Antiqua" w:hAnsi="Book Antiqua"/>
          <w:lang w:val="fr-BE"/>
        </w:rPr>
        <w:t>(30.07.1998), p.4 ;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ULK face à </w:t>
      </w:r>
      <w:smartTag w:uri="urn:schemas-microsoft-com:office:smarttags" w:element="PersonName">
        <w:smartTagPr>
          <w:attr w:name="ProductID" w:val="la Reconstruction"/>
        </w:smartTagPr>
        <w:r>
          <w:rPr>
            <w:rFonts w:ascii="Book Antiqua" w:hAnsi="Book Antiqua"/>
            <w:i/>
            <w:lang w:val="fr-BE"/>
          </w:rPr>
          <w:t>la Reconstruction</w:t>
        </w:r>
      </w:smartTag>
      <w:r>
        <w:rPr>
          <w:rFonts w:ascii="Book Antiqua" w:hAnsi="Book Antiqua"/>
          <w:i/>
          <w:lang w:val="fr-BE"/>
        </w:rPr>
        <w:t xml:space="preserve">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243 </w:t>
      </w:r>
      <w:r>
        <w:rPr>
          <w:rFonts w:ascii="Book Antiqua" w:hAnsi="Book Antiqua"/>
          <w:lang w:val="fr-BE"/>
        </w:rPr>
        <w:t>(30.07 au 5.08.1998), p.4 ;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Pourquoi la journée africaine de la femme ?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244 </w:t>
      </w:r>
      <w:r>
        <w:rPr>
          <w:rFonts w:ascii="Book Antiqua" w:hAnsi="Book Antiqua"/>
          <w:lang w:val="fr-BE"/>
        </w:rPr>
        <w:t>(7 au 14.08.1998), p.4 :</w:t>
      </w:r>
    </w:p>
    <w:p w:rsidR="002C332B" w:rsidRPr="0032566C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La démocratie bananière,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244 </w:t>
      </w:r>
      <w:r>
        <w:rPr>
          <w:rFonts w:ascii="Book Antiqua" w:hAnsi="Book Antiqua"/>
          <w:lang w:val="fr-BE"/>
        </w:rPr>
        <w:t>(7 au 14.08.1998), p.4 ;</w:t>
      </w:r>
    </w:p>
    <w:p w:rsidR="002C332B" w:rsidRPr="0010029D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Un religieux remet en cause l’ONU, </w:t>
      </w:r>
      <w:r>
        <w:rPr>
          <w:rFonts w:ascii="Book Antiqua" w:hAnsi="Book Antiqua"/>
          <w:lang w:val="fr-BE"/>
        </w:rPr>
        <w:t xml:space="preserve">dans </w:t>
      </w:r>
      <w:r>
        <w:rPr>
          <w:rFonts w:ascii="Book Antiqua" w:hAnsi="Book Antiqua"/>
          <w:i/>
          <w:lang w:val="fr-BE"/>
        </w:rPr>
        <w:t xml:space="preserve">L’Avenir 514 </w:t>
      </w:r>
      <w:r>
        <w:rPr>
          <w:rFonts w:ascii="Book Antiqua" w:hAnsi="Book Antiqua"/>
          <w:lang w:val="fr-BE"/>
        </w:rPr>
        <w:t>(mercredi 2 décembre 1998), p.7.</w:t>
      </w:r>
    </w:p>
    <w:p w:rsidR="002C332B" w:rsidRPr="005877DF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Lumumba est une idée (regard critique sur le « Pari sur le Congo » de </w:t>
      </w:r>
      <w:proofErr w:type="spellStart"/>
      <w:r>
        <w:rPr>
          <w:rFonts w:ascii="Book Antiqua" w:hAnsi="Book Antiqua"/>
          <w:i/>
          <w:lang w:val="fr-BE"/>
        </w:rPr>
        <w:t>Passou</w:t>
      </w:r>
      <w:proofErr w:type="spellEnd"/>
      <w:r>
        <w:rPr>
          <w:rFonts w:ascii="Book Antiqua" w:hAnsi="Book Antiqua"/>
          <w:i/>
          <w:lang w:val="fr-BE"/>
        </w:rPr>
        <w:t xml:space="preserve"> </w:t>
      </w:r>
      <w:proofErr w:type="spellStart"/>
      <w:r>
        <w:rPr>
          <w:rFonts w:ascii="Book Antiqua" w:hAnsi="Book Antiqua"/>
          <w:i/>
          <w:lang w:val="fr-BE"/>
        </w:rPr>
        <w:t>Lundula</w:t>
      </w:r>
      <w:proofErr w:type="spellEnd"/>
      <w:r>
        <w:rPr>
          <w:rFonts w:ascii="Book Antiqua" w:hAnsi="Book Antiqua"/>
          <w:i/>
          <w:lang w:val="fr-BE"/>
        </w:rPr>
        <w:t xml:space="preserve">),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265 </w:t>
      </w:r>
      <w:r>
        <w:rPr>
          <w:rFonts w:ascii="Book Antiqua" w:hAnsi="Book Antiqua"/>
          <w:lang w:val="fr-BE"/>
        </w:rPr>
        <w:t xml:space="preserve">(31.12 au 01.01.1998), p. 5 et dans </w:t>
      </w:r>
      <w:r>
        <w:rPr>
          <w:rFonts w:ascii="Book Antiqua" w:hAnsi="Book Antiqua"/>
          <w:i/>
          <w:lang w:val="fr-BE"/>
        </w:rPr>
        <w:t xml:space="preserve">L’Avenir 508 </w:t>
      </w:r>
      <w:r>
        <w:rPr>
          <w:rFonts w:ascii="Book Antiqua" w:hAnsi="Book Antiqua"/>
          <w:lang w:val="fr-BE"/>
        </w:rPr>
        <w:t>(mardi 5.01.1999), p.5 ;</w:t>
      </w:r>
    </w:p>
    <w:p w:rsidR="002C332B" w:rsidRPr="005877DF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L’ONU en cause,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265</w:t>
      </w:r>
      <w:r>
        <w:rPr>
          <w:rFonts w:ascii="Book Antiqua" w:hAnsi="Book Antiqua"/>
          <w:lang w:val="fr-BE"/>
        </w:rPr>
        <w:t xml:space="preserve"> (31.12 au 1.01.1999), p.4. ;</w:t>
      </w:r>
    </w:p>
    <w:p w:rsidR="002C332B" w:rsidRPr="005877DF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L’ONU face aux guerres en Afrique Centrale,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269 </w:t>
      </w:r>
      <w:r>
        <w:rPr>
          <w:rFonts w:ascii="Book Antiqua" w:hAnsi="Book Antiqua"/>
          <w:lang w:val="fr-BE"/>
        </w:rPr>
        <w:t>(28.01 au 03.02.1999), p.4 ;</w:t>
      </w:r>
    </w:p>
    <w:p w:rsidR="002C332B" w:rsidRPr="00357812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Bonne année 1999 à </w:t>
      </w:r>
      <w:smartTag w:uri="urn:schemas-microsoft-com:office:smarttags" w:element="PersonName">
        <w:smartTagPr>
          <w:attr w:name="ProductID" w:val="la Congolaise"/>
        </w:smartTagPr>
        <w:r>
          <w:rPr>
            <w:rFonts w:ascii="Book Antiqua" w:hAnsi="Book Antiqua"/>
            <w:i/>
            <w:lang w:val="fr-BE"/>
          </w:rPr>
          <w:t>la Congolaise</w:t>
        </w:r>
      </w:smartTag>
      <w:r>
        <w:rPr>
          <w:rFonts w:ascii="Book Antiqua" w:hAnsi="Book Antiqua"/>
          <w:i/>
          <w:lang w:val="fr-BE"/>
        </w:rPr>
        <w:t xml:space="preserve">,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269 </w:t>
      </w:r>
      <w:r>
        <w:rPr>
          <w:rFonts w:ascii="Book Antiqua" w:hAnsi="Book Antiqua"/>
          <w:lang w:val="fr-BE"/>
        </w:rPr>
        <w:t>(28.01 au 3.02.1999), p.4 ;</w:t>
      </w:r>
    </w:p>
    <w:p w:rsidR="002C332B" w:rsidRPr="00357812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Quelles chances pour les comités du pouvoir populaire ? </w:t>
      </w:r>
      <w:r>
        <w:rPr>
          <w:rFonts w:ascii="Book Antiqua" w:hAnsi="Book Antiqua"/>
          <w:lang w:val="fr-BE"/>
        </w:rPr>
        <w:t xml:space="preserve">dans </w:t>
      </w:r>
      <w:smartTag w:uri="urn:schemas-microsoft-com:office:smarttags" w:element="PersonName">
        <w:smartTagPr>
          <w:attr w:name="ProductID" w:val="La Tribune"/>
        </w:smartTagPr>
        <w:r>
          <w:rPr>
            <w:rFonts w:ascii="Book Antiqua" w:hAnsi="Book Antiqua"/>
            <w:i/>
            <w:lang w:val="fr-BE"/>
          </w:rPr>
          <w:t>La Tribune</w:t>
        </w:r>
      </w:smartTag>
      <w:r>
        <w:rPr>
          <w:rFonts w:ascii="Book Antiqua" w:hAnsi="Book Antiqua"/>
          <w:i/>
          <w:lang w:val="fr-BE"/>
        </w:rPr>
        <w:t xml:space="preserve"> 269 </w:t>
      </w:r>
      <w:r>
        <w:rPr>
          <w:rFonts w:ascii="Book Antiqua" w:hAnsi="Book Antiqua"/>
          <w:lang w:val="fr-BE"/>
        </w:rPr>
        <w:t>(28.01 au 3.02.1999), p.3.</w:t>
      </w:r>
    </w:p>
    <w:p w:rsidR="002C332B" w:rsidRPr="00853EFB" w:rsidRDefault="002C332B" w:rsidP="002C332B">
      <w:pPr>
        <w:numPr>
          <w:ilvl w:val="0"/>
          <w:numId w:val="5"/>
        </w:numPr>
        <w:tabs>
          <w:tab w:val="clear" w:pos="720"/>
        </w:tabs>
        <w:spacing w:line="360" w:lineRule="auto"/>
        <w:ind w:left="540" w:right="-567" w:hanging="540"/>
        <w:jc w:val="both"/>
        <w:rPr>
          <w:rFonts w:ascii="Book Antiqua" w:hAnsi="Book Antiqua"/>
          <w:i/>
          <w:lang w:val="fr-BE"/>
        </w:rPr>
      </w:pPr>
      <w:r>
        <w:rPr>
          <w:rFonts w:ascii="Book Antiqua" w:hAnsi="Book Antiqua"/>
          <w:i/>
          <w:lang w:val="fr-BE"/>
        </w:rPr>
        <w:t xml:space="preserve">Regard critique sur le « manuel de sociologie générale » du professeur A. MULUMBATI NGASHA, </w:t>
      </w:r>
      <w:r>
        <w:rPr>
          <w:rFonts w:ascii="Book Antiqua" w:hAnsi="Book Antiqua"/>
          <w:lang w:val="fr-BE"/>
        </w:rPr>
        <w:t xml:space="preserve">dans </w:t>
      </w:r>
      <w:r>
        <w:rPr>
          <w:rFonts w:ascii="Book Antiqua" w:hAnsi="Book Antiqua"/>
          <w:i/>
          <w:lang w:val="fr-BE"/>
        </w:rPr>
        <w:t xml:space="preserve">MUKUBA 239 </w:t>
      </w:r>
      <w:r>
        <w:rPr>
          <w:rFonts w:ascii="Book Antiqua" w:hAnsi="Book Antiqua"/>
          <w:lang w:val="fr-BE"/>
        </w:rPr>
        <w:t xml:space="preserve">510-17 sept. 2002), et dans </w:t>
      </w:r>
      <w:r>
        <w:rPr>
          <w:rFonts w:ascii="Book Antiqua" w:hAnsi="Book Antiqua"/>
          <w:i/>
          <w:lang w:val="fr-BE"/>
        </w:rPr>
        <w:t xml:space="preserve">MNRA1 </w:t>
      </w:r>
      <w:r>
        <w:rPr>
          <w:rFonts w:ascii="Book Antiqua" w:hAnsi="Book Antiqua"/>
          <w:lang w:val="fr-BE"/>
        </w:rPr>
        <w:t>(octobre-mars 2003), p.60-68.</w:t>
      </w:r>
    </w:p>
    <w:p w:rsidR="00853EFB" w:rsidRDefault="00853EFB" w:rsidP="00853EFB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</w:p>
    <w:p w:rsidR="00853EFB" w:rsidRDefault="00853EFB" w:rsidP="00853EFB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</w:p>
    <w:p w:rsidR="00853EFB" w:rsidRPr="007315BD" w:rsidRDefault="00853EFB" w:rsidP="00853EFB">
      <w:pPr>
        <w:spacing w:line="360" w:lineRule="auto"/>
        <w:ind w:right="-567"/>
        <w:jc w:val="both"/>
        <w:rPr>
          <w:rFonts w:ascii="Book Antiqua" w:hAnsi="Book Antiqua"/>
          <w:i/>
          <w:lang w:val="fr-BE"/>
        </w:rPr>
      </w:pPr>
    </w:p>
    <w:p w:rsidR="007315BD" w:rsidRPr="007315BD" w:rsidRDefault="007315BD" w:rsidP="007315BD">
      <w:pPr>
        <w:spacing w:line="360" w:lineRule="auto"/>
        <w:ind w:left="540" w:right="-567"/>
        <w:jc w:val="both"/>
        <w:rPr>
          <w:rFonts w:ascii="Book Antiqua" w:hAnsi="Book Antiqua"/>
          <w:i/>
          <w:lang w:val="fr-BE"/>
        </w:rPr>
      </w:pPr>
    </w:p>
    <w:p w:rsidR="007315BD" w:rsidRPr="007315BD" w:rsidRDefault="007315BD" w:rsidP="007315BD">
      <w:pPr>
        <w:spacing w:line="360" w:lineRule="auto"/>
        <w:ind w:right="-567"/>
        <w:jc w:val="both"/>
        <w:rPr>
          <w:rFonts w:ascii="Book Antiqua" w:hAnsi="Book Antiqua"/>
          <w:b/>
          <w:sz w:val="28"/>
          <w:szCs w:val="28"/>
          <w:lang w:val="fr-BE"/>
        </w:rPr>
      </w:pPr>
      <w:r w:rsidRPr="007315BD">
        <w:rPr>
          <w:rFonts w:ascii="Book Antiqua" w:hAnsi="Book Antiqua"/>
          <w:b/>
          <w:sz w:val="28"/>
          <w:szCs w:val="28"/>
          <w:lang w:val="fr-BE"/>
        </w:rPr>
        <w:t xml:space="preserve"> Articles publiés </w:t>
      </w:r>
      <w:r>
        <w:rPr>
          <w:rFonts w:ascii="Book Antiqua" w:hAnsi="Book Antiqua"/>
          <w:b/>
          <w:sz w:val="28"/>
          <w:szCs w:val="28"/>
          <w:lang w:val="fr-BE"/>
        </w:rPr>
        <w:t>dans des revues</w:t>
      </w:r>
    </w:p>
    <w:p w:rsidR="007315BD" w:rsidRPr="007315BD" w:rsidRDefault="007315BD" w:rsidP="007315BD">
      <w:pPr>
        <w:spacing w:line="360" w:lineRule="auto"/>
        <w:ind w:left="540" w:right="-567"/>
        <w:jc w:val="both"/>
        <w:rPr>
          <w:rFonts w:ascii="Book Antiqua" w:hAnsi="Book Antiqua"/>
          <w:i/>
          <w:lang w:val="fr-BE"/>
        </w:rPr>
      </w:pPr>
    </w:p>
    <w:p w:rsidR="007315BD" w:rsidRPr="003139AB" w:rsidRDefault="007315BD" w:rsidP="007315BD">
      <w:pPr>
        <w:spacing w:line="360" w:lineRule="auto"/>
        <w:ind w:left="540" w:right="-567"/>
        <w:jc w:val="both"/>
        <w:rPr>
          <w:rFonts w:ascii="Book Antiqua" w:hAnsi="Book Antiqua"/>
          <w:i/>
          <w:lang w:val="fr-BE"/>
        </w:rPr>
      </w:pPr>
    </w:p>
    <w:p w:rsidR="007315BD" w:rsidRPr="007315BD" w:rsidRDefault="007315BD" w:rsidP="007315BD">
      <w:pPr>
        <w:numPr>
          <w:ilvl w:val="0"/>
          <w:numId w:val="6"/>
        </w:numPr>
        <w:spacing w:line="360" w:lineRule="auto"/>
        <w:ind w:right="-567"/>
        <w:jc w:val="both"/>
        <w:rPr>
          <w:lang w:val="fr-BE"/>
        </w:rPr>
      </w:pPr>
      <w:r w:rsidRPr="007315BD">
        <w:rPr>
          <w:i/>
          <w:lang w:val="fr-BE"/>
        </w:rPr>
        <w:t xml:space="preserve">La conception du travail chez Karl Marx, </w:t>
      </w:r>
      <w:r w:rsidRPr="007315BD">
        <w:rPr>
          <w:lang w:val="fr-BE"/>
        </w:rPr>
        <w:t xml:space="preserve">dans </w:t>
      </w:r>
      <w:r w:rsidRPr="007315BD">
        <w:rPr>
          <w:i/>
          <w:lang w:val="fr-BE"/>
        </w:rPr>
        <w:t xml:space="preserve">Cahiers de Philosophie et des Sciences du Travail 1 (2004)1, </w:t>
      </w:r>
      <w:r w:rsidRPr="007315BD">
        <w:rPr>
          <w:lang w:val="fr-BE"/>
        </w:rPr>
        <w:t>p.48-54 </w:t>
      </w:r>
    </w:p>
    <w:p w:rsidR="007315BD" w:rsidRDefault="007315BD" w:rsidP="007315BD">
      <w:pPr>
        <w:numPr>
          <w:ilvl w:val="0"/>
          <w:numId w:val="6"/>
        </w:numPr>
        <w:spacing w:line="360" w:lineRule="auto"/>
        <w:ind w:right="-567"/>
        <w:jc w:val="both"/>
        <w:rPr>
          <w:lang w:val="fr-BE"/>
        </w:rPr>
      </w:pPr>
      <w:r w:rsidRPr="007315BD">
        <w:rPr>
          <w:i/>
          <w:lang w:val="fr-BE"/>
        </w:rPr>
        <w:t xml:space="preserve">La surdétermination du savoir dans les relations humaines comme instrument de néo-colonisation. Cas de la RDC et de l’Occident (1960-2000), </w:t>
      </w:r>
      <w:r w:rsidRPr="007315BD">
        <w:rPr>
          <w:lang w:val="fr-BE"/>
        </w:rPr>
        <w:t xml:space="preserve">dans </w:t>
      </w:r>
      <w:r w:rsidRPr="007315BD">
        <w:rPr>
          <w:i/>
          <w:lang w:val="fr-BE"/>
        </w:rPr>
        <w:t xml:space="preserve">40 ans d’indépendance. Mythe et réalités ? </w:t>
      </w:r>
      <w:r w:rsidRPr="007315BD">
        <w:rPr>
          <w:lang w:val="fr-BE"/>
        </w:rPr>
        <w:t>Tome III, Lubumbashi, Presses Universitaire de Lubumbashi, 2004.</w:t>
      </w:r>
    </w:p>
    <w:p w:rsidR="007315BD" w:rsidRPr="007315BD" w:rsidRDefault="007315BD" w:rsidP="007315BD">
      <w:pPr>
        <w:numPr>
          <w:ilvl w:val="0"/>
          <w:numId w:val="6"/>
        </w:numPr>
        <w:spacing w:line="360" w:lineRule="auto"/>
        <w:ind w:right="-567"/>
        <w:jc w:val="both"/>
        <w:rPr>
          <w:lang w:val="fr-BE"/>
        </w:rPr>
      </w:pPr>
      <w:r>
        <w:rPr>
          <w:i/>
          <w:lang w:val="fr-BE"/>
        </w:rPr>
        <w:t xml:space="preserve">Etude critique de l’œuvre de </w:t>
      </w:r>
      <w:r w:rsidR="00F9280B">
        <w:rPr>
          <w:i/>
          <w:lang w:val="fr-BE"/>
        </w:rPr>
        <w:t>Frédéric</w:t>
      </w:r>
      <w:r>
        <w:rPr>
          <w:i/>
          <w:lang w:val="fr-BE"/>
        </w:rPr>
        <w:t xml:space="preserve">-Bienvenu MABASI </w:t>
      </w:r>
      <w:proofErr w:type="spellStart"/>
      <w:r>
        <w:rPr>
          <w:i/>
          <w:lang w:val="fr-BE"/>
        </w:rPr>
        <w:t>Bakana</w:t>
      </w:r>
      <w:proofErr w:type="spellEnd"/>
      <w:r>
        <w:rPr>
          <w:i/>
          <w:lang w:val="fr-BE"/>
        </w:rPr>
        <w:t xml:space="preserve">, </w:t>
      </w:r>
      <w:r>
        <w:rPr>
          <w:lang w:val="fr-BE"/>
        </w:rPr>
        <w:t xml:space="preserve">dans </w:t>
      </w:r>
      <w:proofErr w:type="spellStart"/>
      <w:r>
        <w:rPr>
          <w:i/>
          <w:lang w:val="fr-BE"/>
        </w:rPr>
        <w:t>Quest</w:t>
      </w:r>
      <w:proofErr w:type="spellEnd"/>
      <w:r>
        <w:rPr>
          <w:i/>
          <w:lang w:val="fr-BE"/>
        </w:rPr>
        <w:t xml:space="preserve"> Vol XIV N°1-2 </w:t>
      </w:r>
      <w:r>
        <w:rPr>
          <w:lang w:val="fr-BE"/>
        </w:rPr>
        <w:t xml:space="preserve">(2005), p.153-181. </w:t>
      </w:r>
    </w:p>
    <w:p w:rsidR="002D2C21" w:rsidRPr="002D2C21" w:rsidRDefault="007315BD" w:rsidP="002D2C21">
      <w:pPr>
        <w:pStyle w:val="Paragraphedeliste"/>
        <w:numPr>
          <w:ilvl w:val="0"/>
          <w:numId w:val="6"/>
        </w:numPr>
        <w:spacing w:line="360" w:lineRule="auto"/>
        <w:ind w:right="-567"/>
        <w:jc w:val="both"/>
        <w:rPr>
          <w:i/>
          <w:lang w:val="fr-BE"/>
        </w:rPr>
      </w:pPr>
      <w:r w:rsidRPr="002D2C21">
        <w:rPr>
          <w:i/>
          <w:lang w:val="fr-BE"/>
        </w:rPr>
        <w:t>Education aux élections par les proverbes</w:t>
      </w:r>
      <w:r w:rsidR="002459E5" w:rsidRPr="002D2C21">
        <w:rPr>
          <w:i/>
          <w:lang w:val="fr-BE"/>
        </w:rPr>
        <w:t>,</w:t>
      </w:r>
      <w:r w:rsidR="002D2C21" w:rsidRPr="002D2C21">
        <w:rPr>
          <w:lang w:val="fr-BE"/>
        </w:rPr>
        <w:t xml:space="preserve"> dans </w:t>
      </w:r>
      <w:r w:rsidR="002D2C21" w:rsidRPr="002D2C21">
        <w:rPr>
          <w:i/>
          <w:lang w:val="fr-BE"/>
        </w:rPr>
        <w:t xml:space="preserve">Archives de Philosophie Africaine(ARPHA) </w:t>
      </w:r>
    </w:p>
    <w:p w:rsidR="007315BD" w:rsidRPr="002D2C21" w:rsidRDefault="002D2C21" w:rsidP="002D2C21">
      <w:pPr>
        <w:pStyle w:val="Paragraphedeliste"/>
        <w:spacing w:line="360" w:lineRule="auto"/>
        <w:ind w:right="-567"/>
        <w:jc w:val="both"/>
        <w:rPr>
          <w:lang w:val="fr-BE"/>
        </w:rPr>
      </w:pPr>
      <w:r w:rsidRPr="002D2C21">
        <w:rPr>
          <w:i/>
          <w:lang w:val="fr-BE"/>
        </w:rPr>
        <w:t>Vol 1 N°11</w:t>
      </w:r>
      <w:r w:rsidRPr="002D2C21">
        <w:rPr>
          <w:lang w:val="fr-BE"/>
        </w:rPr>
        <w:t xml:space="preserve"> (2005), p.207-216.</w:t>
      </w:r>
    </w:p>
    <w:p w:rsidR="00853EFB" w:rsidRPr="00853EFB" w:rsidRDefault="007315BD" w:rsidP="00853EFB">
      <w:pPr>
        <w:pStyle w:val="Paragraphedeliste"/>
        <w:numPr>
          <w:ilvl w:val="0"/>
          <w:numId w:val="6"/>
        </w:numPr>
        <w:tabs>
          <w:tab w:val="left" w:pos="2355"/>
          <w:tab w:val="center" w:pos="4703"/>
        </w:tabs>
        <w:autoSpaceDE w:val="0"/>
        <w:autoSpaceDN w:val="0"/>
        <w:adjustRightInd w:val="0"/>
        <w:rPr>
          <w:i/>
        </w:rPr>
      </w:pPr>
      <w:r w:rsidRPr="00853EFB">
        <w:rPr>
          <w:bCs/>
          <w:i/>
        </w:rPr>
        <w:t>Quelle éthique du travail a l’ère de la mondialisation</w:t>
      </w:r>
      <w:r w:rsidRPr="00853EFB">
        <w:rPr>
          <w:b/>
          <w:bCs/>
          <w:i/>
        </w:rPr>
        <w:t> ?</w:t>
      </w:r>
      <w:r w:rsidRPr="00853EFB">
        <w:rPr>
          <w:b/>
          <w:bCs/>
        </w:rPr>
        <w:t xml:space="preserve"> </w:t>
      </w:r>
      <w:r w:rsidRPr="00853EFB">
        <w:rPr>
          <w:bCs/>
        </w:rPr>
        <w:t>dans</w:t>
      </w:r>
      <w:r w:rsidRPr="00853EFB">
        <w:rPr>
          <w:b/>
          <w:bCs/>
        </w:rPr>
        <w:t xml:space="preserve">  </w:t>
      </w:r>
      <w:r w:rsidR="00F9280B" w:rsidRPr="00853EFB">
        <w:rPr>
          <w:i/>
        </w:rPr>
        <w:t xml:space="preserve">Annales du centre </w:t>
      </w:r>
    </w:p>
    <w:p w:rsidR="007315BD" w:rsidRDefault="00853EFB" w:rsidP="00853EFB">
      <w:pPr>
        <w:pStyle w:val="Paragraphedeliste"/>
        <w:tabs>
          <w:tab w:val="left" w:pos="2355"/>
          <w:tab w:val="center" w:pos="4703"/>
        </w:tabs>
        <w:autoSpaceDE w:val="0"/>
        <w:autoSpaceDN w:val="0"/>
        <w:adjustRightInd w:val="0"/>
      </w:pPr>
      <w:r>
        <w:rPr>
          <w:i/>
        </w:rPr>
        <w:t xml:space="preserve">  </w:t>
      </w:r>
      <w:r w:rsidR="00F9280B" w:rsidRPr="00853EFB">
        <w:rPr>
          <w:i/>
        </w:rPr>
        <w:t xml:space="preserve">Universitaire de </w:t>
      </w:r>
      <w:proofErr w:type="spellStart"/>
      <w:r w:rsidR="00F9280B" w:rsidRPr="00853EFB">
        <w:rPr>
          <w:i/>
        </w:rPr>
        <w:t>Kasumbalesa</w:t>
      </w:r>
      <w:proofErr w:type="spellEnd"/>
      <w:r w:rsidR="00F9280B" w:rsidRPr="00853EFB">
        <w:rPr>
          <w:i/>
        </w:rPr>
        <w:t xml:space="preserve"> (</w:t>
      </w:r>
      <w:proofErr w:type="spellStart"/>
      <w:proofErr w:type="gramStart"/>
      <w:r w:rsidR="00F9280B" w:rsidRPr="00853EFB">
        <w:rPr>
          <w:i/>
        </w:rPr>
        <w:t>An</w:t>
      </w:r>
      <w:r w:rsidR="007315BD" w:rsidRPr="00853EFB">
        <w:rPr>
          <w:i/>
        </w:rPr>
        <w:t>.cuksa</w:t>
      </w:r>
      <w:proofErr w:type="spellEnd"/>
      <w:r w:rsidR="007315BD" w:rsidRPr="00853EFB">
        <w:rPr>
          <w:i/>
        </w:rPr>
        <w:t xml:space="preserve"> </w:t>
      </w:r>
      <w:r w:rsidR="00F9280B" w:rsidRPr="00853EFB">
        <w:rPr>
          <w:i/>
        </w:rPr>
        <w:t>)</w:t>
      </w:r>
      <w:proofErr w:type="gramEnd"/>
      <w:r w:rsidR="007315BD" w:rsidRPr="00853EFB">
        <w:rPr>
          <w:i/>
        </w:rPr>
        <w:t xml:space="preserve">  vol. I   N°1</w:t>
      </w:r>
      <w:r w:rsidR="007315BD" w:rsidRPr="007315BD">
        <w:t>(2007), p. 6-19</w:t>
      </w:r>
      <w:r w:rsidR="007315BD" w:rsidRPr="007315BD">
        <w:tab/>
      </w:r>
    </w:p>
    <w:p w:rsidR="007315BD" w:rsidRPr="007315BD" w:rsidRDefault="007315BD" w:rsidP="007315BD">
      <w:pPr>
        <w:tabs>
          <w:tab w:val="left" w:pos="2355"/>
          <w:tab w:val="center" w:pos="4536"/>
        </w:tabs>
        <w:autoSpaceDE w:val="0"/>
        <w:autoSpaceDN w:val="0"/>
        <w:adjustRightInd w:val="0"/>
      </w:pPr>
    </w:p>
    <w:p w:rsidR="007315BD" w:rsidRPr="007315BD" w:rsidRDefault="00DE7DFA" w:rsidP="007315BD">
      <w:pPr>
        <w:autoSpaceDE w:val="0"/>
        <w:autoSpaceDN w:val="0"/>
        <w:adjustRightInd w:val="0"/>
        <w:jc w:val="both"/>
        <w:rPr>
          <w:i/>
        </w:rPr>
      </w:pPr>
      <w:r>
        <w:t xml:space="preserve">      6</w:t>
      </w:r>
      <w:r w:rsidR="007315BD" w:rsidRPr="007315BD">
        <w:t xml:space="preserve">. </w:t>
      </w:r>
      <w:r w:rsidR="007315BD" w:rsidRPr="007315BD">
        <w:rPr>
          <w:i/>
        </w:rPr>
        <w:t xml:space="preserve">Sur la conception de l’au-delà dans l’Egypte antique, </w:t>
      </w:r>
      <w:r w:rsidR="007315BD" w:rsidRPr="007315BD">
        <w:t>dans </w:t>
      </w:r>
      <w:proofErr w:type="spellStart"/>
      <w:r w:rsidR="007315BD" w:rsidRPr="007315BD">
        <w:rPr>
          <w:i/>
        </w:rPr>
        <w:t>Mitunda</w:t>
      </w:r>
      <w:proofErr w:type="spellEnd"/>
      <w:r w:rsidR="007315BD">
        <w:rPr>
          <w:i/>
        </w:rPr>
        <w:t xml:space="preserve"> 4</w:t>
      </w:r>
      <w:r w:rsidR="007315BD" w:rsidRPr="007315BD">
        <w:rPr>
          <w:i/>
        </w:rPr>
        <w:t xml:space="preserve"> Vol </w:t>
      </w:r>
    </w:p>
    <w:p w:rsidR="007315BD" w:rsidRDefault="007315BD" w:rsidP="007315BD">
      <w:pPr>
        <w:autoSpaceDE w:val="0"/>
        <w:autoSpaceDN w:val="0"/>
        <w:adjustRightInd w:val="0"/>
        <w:jc w:val="both"/>
      </w:pPr>
      <w:r w:rsidRPr="007315BD">
        <w:rPr>
          <w:i/>
        </w:rPr>
        <w:t xml:space="preserve">            Spécial</w:t>
      </w:r>
      <w:r>
        <w:rPr>
          <w:i/>
        </w:rPr>
        <w:t xml:space="preserve"> </w:t>
      </w:r>
      <w:r w:rsidRPr="007315BD">
        <w:t>(octobre 2007), p.87-</w:t>
      </w:r>
      <w:proofErr w:type="gramStart"/>
      <w:r w:rsidRPr="007315BD">
        <w:t>103 .</w:t>
      </w:r>
      <w:proofErr w:type="gramEnd"/>
    </w:p>
    <w:p w:rsidR="00DE7DFA" w:rsidRDefault="00DE7DFA" w:rsidP="007315BD">
      <w:pPr>
        <w:autoSpaceDE w:val="0"/>
        <w:autoSpaceDN w:val="0"/>
        <w:adjustRightInd w:val="0"/>
        <w:jc w:val="both"/>
      </w:pPr>
    </w:p>
    <w:p w:rsidR="00DE7DFA" w:rsidRDefault="00DE7DFA" w:rsidP="00DE7DF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7.</w:t>
      </w:r>
      <w:r w:rsidR="007315BD" w:rsidRPr="00DE7DFA">
        <w:rPr>
          <w:i/>
        </w:rPr>
        <w:t>De</w:t>
      </w:r>
      <w:proofErr w:type="gramEnd"/>
      <w:r w:rsidR="007315BD" w:rsidRPr="00DE7DFA">
        <w:rPr>
          <w:i/>
        </w:rPr>
        <w:t xml:space="preserve"> la causalité naturelle et surnaturelle du phénomène des jumeaux, </w:t>
      </w:r>
      <w:r w:rsidR="007315BD">
        <w:t xml:space="preserve">dans </w:t>
      </w:r>
      <w:proofErr w:type="spellStart"/>
      <w:r w:rsidR="007315BD" w:rsidRPr="00DE7DFA">
        <w:rPr>
          <w:i/>
        </w:rPr>
        <w:t>Likundoli</w:t>
      </w:r>
      <w:proofErr w:type="spellEnd"/>
      <w:r w:rsidR="007315BD" w:rsidRPr="00DE7DFA">
        <w:rPr>
          <w:i/>
        </w:rPr>
        <w:t xml:space="preserve"> Vol </w:t>
      </w:r>
    </w:p>
    <w:p w:rsidR="007315BD" w:rsidRDefault="00DE7DFA" w:rsidP="00DE7DFA">
      <w:pPr>
        <w:autoSpaceDE w:val="0"/>
        <w:autoSpaceDN w:val="0"/>
        <w:adjustRightInd w:val="0"/>
        <w:jc w:val="both"/>
      </w:pPr>
      <w:r>
        <w:rPr>
          <w:i/>
        </w:rPr>
        <w:t xml:space="preserve">         </w:t>
      </w:r>
      <w:r w:rsidR="007315BD" w:rsidRPr="00DE7DFA">
        <w:rPr>
          <w:i/>
        </w:rPr>
        <w:t xml:space="preserve">XXV </w:t>
      </w:r>
      <w:r w:rsidR="007315BD">
        <w:t>(2008-2007), p.188-200.</w:t>
      </w:r>
    </w:p>
    <w:p w:rsidR="00853EFB" w:rsidRDefault="00853EFB" w:rsidP="00DE7DFA">
      <w:pPr>
        <w:autoSpaceDE w:val="0"/>
        <w:autoSpaceDN w:val="0"/>
        <w:adjustRightInd w:val="0"/>
        <w:jc w:val="both"/>
      </w:pPr>
    </w:p>
    <w:p w:rsidR="00853EFB" w:rsidRDefault="0045178B" w:rsidP="00DE7DFA">
      <w:pPr>
        <w:autoSpaceDE w:val="0"/>
        <w:autoSpaceDN w:val="0"/>
        <w:adjustRightInd w:val="0"/>
        <w:jc w:val="both"/>
      </w:pPr>
      <w:r>
        <w:t xml:space="preserve">     8. </w:t>
      </w:r>
      <w:r>
        <w:rPr>
          <w:i/>
        </w:rPr>
        <w:t>Education à la philosophie à l’ère de la postmodernité,</w:t>
      </w:r>
      <w:r>
        <w:t xml:space="preserve"> dans MUBENGA </w:t>
      </w:r>
      <w:proofErr w:type="spellStart"/>
      <w:r>
        <w:t>Kayembe</w:t>
      </w:r>
      <w:proofErr w:type="spellEnd"/>
      <w:r>
        <w:t xml:space="preserve">, D. </w:t>
      </w:r>
    </w:p>
    <w:p w:rsidR="0045178B" w:rsidRPr="0045178B" w:rsidRDefault="00853EFB" w:rsidP="00DE7DFA">
      <w:pPr>
        <w:autoSpaceDE w:val="0"/>
        <w:autoSpaceDN w:val="0"/>
        <w:adjustRightInd w:val="0"/>
        <w:jc w:val="both"/>
      </w:pPr>
      <w:r>
        <w:t xml:space="preserve">                     </w:t>
      </w:r>
      <w:proofErr w:type="gramStart"/>
      <w:r w:rsidR="0045178B">
        <w:t>et</w:t>
      </w:r>
      <w:proofErr w:type="gramEnd"/>
      <w:r w:rsidR="0045178B">
        <w:t xml:space="preserve"> KALUMBU </w:t>
      </w:r>
      <w:proofErr w:type="spellStart"/>
      <w:r w:rsidR="0045178B">
        <w:t>Besa</w:t>
      </w:r>
      <w:proofErr w:type="spellEnd"/>
      <w:r w:rsidR="0045178B">
        <w:t xml:space="preserve">, D. (éd.), </w:t>
      </w:r>
      <w:r w:rsidR="0045178B">
        <w:rPr>
          <w:i/>
        </w:rPr>
        <w:t xml:space="preserve"> Quelle philosophie pour l’éducation de l’homme et la transformation de notre société ?</w:t>
      </w:r>
      <w:r w:rsidR="0045178B">
        <w:t xml:space="preserve"> Actes de la journée</w:t>
      </w:r>
      <w:r w:rsidR="00892D84">
        <w:t xml:space="preserve"> de la journée d’études philosophiques  organisée par l’Institu</w:t>
      </w:r>
      <w:r w:rsidR="00F9280B">
        <w:t>t</w:t>
      </w:r>
      <w:r w:rsidR="00892D84">
        <w:t xml:space="preserve"> Supérieur de Philosophie St Jean Bosco et tenue à </w:t>
      </w:r>
      <w:proofErr w:type="spellStart"/>
      <w:r w:rsidR="00892D84">
        <w:t>Kansebula</w:t>
      </w:r>
      <w:proofErr w:type="spellEnd"/>
      <w:r w:rsidR="00892D84">
        <w:t xml:space="preserve"> le 25 mars 2010, Lubumbashi,  Ed. Don Bosco (collection La Raison), 2010, P.113-134.</w:t>
      </w:r>
    </w:p>
    <w:p w:rsidR="007315BD" w:rsidRPr="00BD309C" w:rsidRDefault="007315BD" w:rsidP="007315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35D">
        <w:rPr>
          <w:b/>
          <w:bCs/>
          <w:sz w:val="28"/>
          <w:szCs w:val="28"/>
        </w:rPr>
        <w:tab/>
      </w:r>
      <w:r w:rsidRPr="0083535D">
        <w:rPr>
          <w:b/>
          <w:bCs/>
          <w:sz w:val="28"/>
          <w:szCs w:val="28"/>
        </w:rPr>
        <w:tab/>
      </w:r>
    </w:p>
    <w:p w:rsidR="002D2C21" w:rsidRPr="00D3742D" w:rsidRDefault="002D2C21" w:rsidP="007315BD">
      <w:pPr>
        <w:numPr>
          <w:ilvl w:val="1"/>
          <w:numId w:val="4"/>
        </w:num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lang w:val="fr-BE"/>
        </w:rPr>
        <w:t xml:space="preserve">Il y a plusieurs textes inédits qui sont en ligne sur le site </w:t>
      </w:r>
      <w:hyperlink r:id="rId7" w:history="1">
        <w:r w:rsidR="00D3742D" w:rsidRPr="00D3742D">
          <w:rPr>
            <w:rStyle w:val="Lienhypertexte"/>
            <w:rFonts w:ascii="Book Antiqua" w:hAnsi="Book Antiqua"/>
            <w:b/>
            <w:color w:val="auto"/>
            <w:u w:val="none"/>
            <w:lang w:val="fr-BE"/>
          </w:rPr>
          <w:t>http://www.louis-mpala.com/</w:t>
        </w:r>
      </w:hyperlink>
    </w:p>
    <w:p w:rsidR="00D3742D" w:rsidRDefault="00D3742D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D3742D" w:rsidRDefault="00D3742D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EF0553" w:rsidRDefault="00EF0553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EF0553" w:rsidRDefault="00EF0553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EF0553" w:rsidRDefault="00EF0553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EF0553" w:rsidRPr="002D2C21" w:rsidRDefault="00EF0553" w:rsidP="00D3742D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</w:p>
    <w:p w:rsidR="002C332B" w:rsidRDefault="002C332B" w:rsidP="00DA4CA5">
      <w:pPr>
        <w:spacing w:line="360" w:lineRule="auto"/>
        <w:ind w:right="-567"/>
        <w:jc w:val="both"/>
        <w:rPr>
          <w:b/>
        </w:rPr>
      </w:pPr>
    </w:p>
    <w:p w:rsidR="00D3742D" w:rsidRDefault="00D3742D" w:rsidP="00A21153">
      <w:pPr>
        <w:spacing w:line="360" w:lineRule="auto"/>
        <w:ind w:right="-567"/>
        <w:jc w:val="center"/>
        <w:rPr>
          <w:rFonts w:ascii="Book Antiqua" w:hAnsi="Book Antiqua"/>
          <w:b/>
          <w:sz w:val="32"/>
          <w:szCs w:val="32"/>
          <w:lang w:val="fr-BE"/>
        </w:rPr>
      </w:pPr>
    </w:p>
    <w:p w:rsidR="002C332B" w:rsidRPr="006A1B4E" w:rsidRDefault="00F56FD1" w:rsidP="00A21153">
      <w:pPr>
        <w:spacing w:line="360" w:lineRule="auto"/>
        <w:ind w:right="-567"/>
        <w:jc w:val="center"/>
        <w:rPr>
          <w:rFonts w:ascii="Book Antiqua" w:hAnsi="Book Antiqua"/>
          <w:b/>
          <w:sz w:val="32"/>
          <w:szCs w:val="32"/>
          <w:lang w:val="fr-BE"/>
        </w:rPr>
      </w:pPr>
      <w:r>
        <w:rPr>
          <w:rFonts w:ascii="Book Antiqua" w:hAnsi="Book Antiqua"/>
          <w:b/>
          <w:sz w:val="32"/>
          <w:szCs w:val="32"/>
          <w:lang w:val="fr-BE"/>
        </w:rPr>
        <w:t xml:space="preserve"> Livres publiés</w:t>
      </w:r>
      <w:r w:rsidR="002C332B" w:rsidRPr="006A1B4E">
        <w:rPr>
          <w:rFonts w:ascii="Book Antiqua" w:hAnsi="Book Antiqua"/>
          <w:b/>
          <w:sz w:val="32"/>
          <w:szCs w:val="32"/>
          <w:lang w:val="fr-BE"/>
        </w:rPr>
        <w:t xml:space="preserve">  aux éditions Mpala de Lubumbashi</w:t>
      </w:r>
      <w:r w:rsidR="002F633B">
        <w:rPr>
          <w:rFonts w:ascii="Book Antiqua" w:hAnsi="Book Antiqua"/>
          <w:b/>
          <w:sz w:val="32"/>
          <w:szCs w:val="32"/>
          <w:lang w:val="fr-BE"/>
        </w:rPr>
        <w:t xml:space="preserve"> (1990-2012</w:t>
      </w:r>
      <w:r w:rsidR="00A21153">
        <w:rPr>
          <w:rFonts w:ascii="Book Antiqua" w:hAnsi="Book Antiqua"/>
          <w:b/>
          <w:sz w:val="32"/>
          <w:szCs w:val="32"/>
          <w:lang w:val="fr-BE"/>
        </w:rPr>
        <w:t>)</w:t>
      </w:r>
    </w:p>
    <w:p w:rsidR="002C332B" w:rsidRPr="005148CD" w:rsidRDefault="002C332B" w:rsidP="002C332B">
      <w:pPr>
        <w:spacing w:line="340" w:lineRule="atLeast"/>
        <w:jc w:val="both"/>
        <w:rPr>
          <w:b/>
          <w:lang w:val="fr-BE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 w:rsidRPr="006A1B4E">
        <w:rPr>
          <w:b/>
          <w:i/>
          <w:sz w:val="28"/>
          <w:szCs w:val="28"/>
        </w:rPr>
        <w:t>1-</w:t>
      </w:r>
      <w:r w:rsidRPr="006A1B4E">
        <w:rPr>
          <w:i/>
          <w:sz w:val="28"/>
          <w:szCs w:val="28"/>
        </w:rPr>
        <w:t xml:space="preserve">Que dit </w:t>
      </w:r>
      <w:smartTag w:uri="urn:schemas-microsoft-com:office:smarttags" w:element="PersonName">
        <w:smartTagPr>
          <w:attr w:name="ProductID" w:val="la Bible"/>
        </w:smartTagPr>
        <w:r w:rsidRPr="006A1B4E">
          <w:rPr>
            <w:i/>
            <w:sz w:val="28"/>
            <w:szCs w:val="28"/>
          </w:rPr>
          <w:t>la Bible</w:t>
        </w:r>
      </w:smartTag>
      <w:r w:rsidRPr="006A1B4E">
        <w:rPr>
          <w:i/>
          <w:sz w:val="28"/>
          <w:szCs w:val="28"/>
        </w:rPr>
        <w:t xml:space="preserve"> sur la consultation de devin ? </w:t>
      </w:r>
      <w:r w:rsidRPr="006A1B4E">
        <w:rPr>
          <w:sz w:val="28"/>
          <w:szCs w:val="28"/>
        </w:rPr>
        <w:t>1990</w:t>
      </w:r>
    </w:p>
    <w:p w:rsidR="00EF62BF" w:rsidRPr="006A1B4E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 w:rsidRPr="006A1B4E">
        <w:rPr>
          <w:b/>
          <w:i/>
          <w:sz w:val="28"/>
          <w:szCs w:val="28"/>
        </w:rPr>
        <w:t>2-</w:t>
      </w:r>
      <w:r w:rsidRPr="006A1B4E">
        <w:rPr>
          <w:i/>
          <w:sz w:val="28"/>
          <w:szCs w:val="28"/>
        </w:rPr>
        <w:t>Où est  Dieu ? Essai philosophico-théologique sur la souffrance</w:t>
      </w:r>
      <w:r>
        <w:rPr>
          <w:i/>
          <w:sz w:val="28"/>
          <w:szCs w:val="28"/>
        </w:rPr>
        <w:t>,</w:t>
      </w:r>
      <w:r w:rsidRPr="006A1B4E">
        <w:rPr>
          <w:b/>
          <w:i/>
          <w:sz w:val="28"/>
          <w:szCs w:val="28"/>
        </w:rPr>
        <w:t xml:space="preserve"> </w:t>
      </w:r>
      <w:r w:rsidRPr="006A1B4E">
        <w:rPr>
          <w:sz w:val="28"/>
          <w:szCs w:val="28"/>
        </w:rPr>
        <w:t>1990</w:t>
      </w:r>
    </w:p>
    <w:p w:rsidR="00EF62BF" w:rsidRPr="006A1B4E" w:rsidRDefault="00EF62BF" w:rsidP="002C332B">
      <w:pPr>
        <w:spacing w:line="340" w:lineRule="atLeast"/>
        <w:jc w:val="both"/>
        <w:rPr>
          <w:b/>
          <w:sz w:val="28"/>
          <w:szCs w:val="28"/>
        </w:rPr>
      </w:pPr>
    </w:p>
    <w:p w:rsidR="00333F82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 w:rsidRPr="006A1B4E">
        <w:rPr>
          <w:b/>
          <w:i/>
          <w:sz w:val="28"/>
          <w:szCs w:val="28"/>
        </w:rPr>
        <w:t>3-</w:t>
      </w:r>
      <w:r w:rsidRPr="006A1B4E">
        <w:rPr>
          <w:i/>
          <w:sz w:val="28"/>
          <w:szCs w:val="28"/>
        </w:rPr>
        <w:t xml:space="preserve">Quel discours pour quel développement ? De la philosophie de la conversion  </w:t>
      </w:r>
    </w:p>
    <w:p w:rsidR="00333F82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gramStart"/>
      <w:r w:rsidR="002C332B" w:rsidRPr="006A1B4E">
        <w:rPr>
          <w:i/>
          <w:sz w:val="28"/>
          <w:szCs w:val="28"/>
        </w:rPr>
        <w:t>mentale</w:t>
      </w:r>
      <w:proofErr w:type="gramEnd"/>
      <w:r w:rsidR="002C332B" w:rsidRPr="006A1B4E">
        <w:rPr>
          <w:b/>
          <w:i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 xml:space="preserve">(en collaboration avec MISENGA </w:t>
      </w:r>
      <w:proofErr w:type="spellStart"/>
      <w:r w:rsidR="002C332B" w:rsidRPr="006A1B4E">
        <w:rPr>
          <w:sz w:val="28"/>
          <w:szCs w:val="28"/>
        </w:rPr>
        <w:t>Nkongolo</w:t>
      </w:r>
      <w:proofErr w:type="spellEnd"/>
      <w:r w:rsidR="002C332B" w:rsidRPr="006A1B4E">
        <w:rPr>
          <w:sz w:val="28"/>
          <w:szCs w:val="28"/>
        </w:rPr>
        <w:t xml:space="preserve"> et BADIBANGA </w:t>
      </w:r>
    </w:p>
    <w:p w:rsidR="002C332B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C332B" w:rsidRPr="006A1B4E">
        <w:rPr>
          <w:sz w:val="28"/>
          <w:szCs w:val="28"/>
        </w:rPr>
        <w:t>Mputu</w:t>
      </w:r>
      <w:proofErr w:type="spellEnd"/>
      <w:r w:rsidR="002C332B" w:rsidRPr="006A1B4E">
        <w:rPr>
          <w:sz w:val="28"/>
          <w:szCs w:val="28"/>
        </w:rPr>
        <w:t>) 1991</w:t>
      </w:r>
      <w:r w:rsidR="00EF62BF">
        <w:rPr>
          <w:sz w:val="28"/>
          <w:szCs w:val="28"/>
        </w:rPr>
        <w:t>.</w:t>
      </w:r>
    </w:p>
    <w:p w:rsidR="00EF62BF" w:rsidRPr="006A1B4E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 w:rsidRPr="006A1B4E">
        <w:rPr>
          <w:i/>
          <w:sz w:val="28"/>
          <w:szCs w:val="28"/>
        </w:rPr>
        <w:t xml:space="preserve">4-Les béatitudes pour qui et pourquoi faire ? </w:t>
      </w:r>
      <w:r w:rsidRPr="006A1B4E">
        <w:rPr>
          <w:sz w:val="28"/>
          <w:szCs w:val="28"/>
        </w:rPr>
        <w:t>1991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333F82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5-</w:t>
      </w:r>
      <w:r>
        <w:rPr>
          <w:i/>
          <w:sz w:val="28"/>
          <w:szCs w:val="28"/>
        </w:rPr>
        <w:t>Qui est mon frère </w:t>
      </w:r>
      <w:proofErr w:type="gramStart"/>
      <w:r>
        <w:rPr>
          <w:i/>
          <w:sz w:val="28"/>
          <w:szCs w:val="28"/>
        </w:rPr>
        <w:t>?La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chrétienneté</w:t>
      </w:r>
      <w:proofErr w:type="spellEnd"/>
      <w:r>
        <w:rPr>
          <w:i/>
          <w:sz w:val="28"/>
          <w:szCs w:val="28"/>
        </w:rPr>
        <w:t xml:space="preserve"> face à la </w:t>
      </w:r>
      <w:proofErr w:type="spellStart"/>
      <w:r>
        <w:rPr>
          <w:i/>
          <w:sz w:val="28"/>
          <w:szCs w:val="28"/>
        </w:rPr>
        <w:t>katangaphobie</w:t>
      </w:r>
      <w:proofErr w:type="spellEnd"/>
      <w:r>
        <w:rPr>
          <w:i/>
          <w:sz w:val="28"/>
          <w:szCs w:val="28"/>
        </w:rPr>
        <w:t xml:space="preserve"> et à la </w:t>
      </w:r>
    </w:p>
    <w:p w:rsidR="002C332B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="002C332B">
        <w:rPr>
          <w:i/>
          <w:sz w:val="28"/>
          <w:szCs w:val="28"/>
        </w:rPr>
        <w:t>kasaïphobie</w:t>
      </w:r>
      <w:proofErr w:type="spellEnd"/>
      <w:proofErr w:type="gramStart"/>
      <w:r w:rsidR="002C332B">
        <w:rPr>
          <w:i/>
          <w:sz w:val="28"/>
          <w:szCs w:val="28"/>
        </w:rPr>
        <w:t>,</w:t>
      </w:r>
      <w:r w:rsidR="002C332B">
        <w:rPr>
          <w:sz w:val="28"/>
          <w:szCs w:val="28"/>
        </w:rPr>
        <w:t>1992</w:t>
      </w:r>
      <w:proofErr w:type="gramEnd"/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6-</w:t>
      </w:r>
      <w:r>
        <w:rPr>
          <w:i/>
          <w:sz w:val="28"/>
          <w:szCs w:val="28"/>
        </w:rPr>
        <w:t>La réconciliation ou le triomphe de la vérité sur le mensonge</w:t>
      </w:r>
      <w:r>
        <w:rPr>
          <w:sz w:val="28"/>
          <w:szCs w:val="28"/>
        </w:rPr>
        <w:t>, 1992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>
        <w:rPr>
          <w:i/>
          <w:sz w:val="28"/>
          <w:szCs w:val="28"/>
        </w:rPr>
        <w:t xml:space="preserve">Eveil de la conscience chrétienne à l’unité du peuple de Dieu, </w:t>
      </w:r>
      <w:r>
        <w:rPr>
          <w:sz w:val="28"/>
          <w:szCs w:val="28"/>
        </w:rPr>
        <w:t>1992</w:t>
      </w:r>
    </w:p>
    <w:p w:rsidR="00EF62BF" w:rsidRPr="005E1DF0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6A1B4E">
        <w:rPr>
          <w:i/>
          <w:sz w:val="28"/>
          <w:szCs w:val="28"/>
        </w:rPr>
        <w:t xml:space="preserve">-Du découpage du Katanga </w:t>
      </w:r>
      <w:r w:rsidRPr="006A1B4E">
        <w:rPr>
          <w:sz w:val="28"/>
          <w:szCs w:val="28"/>
        </w:rPr>
        <w:t>1992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9</w:t>
      </w:r>
      <w:r w:rsidRPr="006A1B4E">
        <w:rPr>
          <w:i/>
          <w:sz w:val="28"/>
          <w:szCs w:val="28"/>
        </w:rPr>
        <w:t>-À propos matérialisme dialectiques et de ses lois</w:t>
      </w:r>
      <w:r w:rsidRPr="006A1B4E">
        <w:rPr>
          <w:sz w:val="28"/>
          <w:szCs w:val="28"/>
        </w:rPr>
        <w:t xml:space="preserve"> 1992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10</w:t>
      </w:r>
      <w:r w:rsidRPr="006A1B4E">
        <w:rPr>
          <w:i/>
          <w:sz w:val="28"/>
          <w:szCs w:val="28"/>
        </w:rPr>
        <w:t xml:space="preserve">-Où est l’homme ? Essai sur l’hypocrisie </w:t>
      </w:r>
      <w:r w:rsidRPr="006A1B4E">
        <w:rPr>
          <w:sz w:val="28"/>
          <w:szCs w:val="28"/>
        </w:rPr>
        <w:t>1992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11</w:t>
      </w:r>
      <w:r w:rsidRPr="006A1B4E">
        <w:rPr>
          <w:i/>
          <w:sz w:val="28"/>
          <w:szCs w:val="28"/>
        </w:rPr>
        <w:t xml:space="preserve">-Du royaume de Dieu sur la terre katangaise. Vol.1  </w:t>
      </w:r>
      <w:r w:rsidRPr="006A1B4E">
        <w:rPr>
          <w:sz w:val="28"/>
          <w:szCs w:val="28"/>
        </w:rPr>
        <w:t>1993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12</w:t>
      </w:r>
      <w:r w:rsidRPr="006A1B4E">
        <w:rPr>
          <w:i/>
          <w:sz w:val="28"/>
          <w:szCs w:val="28"/>
        </w:rPr>
        <w:t xml:space="preserve">-Le chrétien face à la politique ou l’éducation à la révolution intégrale </w:t>
      </w:r>
      <w:r w:rsidRPr="006A1B4E">
        <w:rPr>
          <w:sz w:val="28"/>
          <w:szCs w:val="28"/>
        </w:rPr>
        <w:t>1993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333F82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13</w:t>
      </w:r>
      <w:r w:rsidRPr="006A1B4E">
        <w:rPr>
          <w:i/>
          <w:sz w:val="28"/>
          <w:szCs w:val="28"/>
        </w:rPr>
        <w:t xml:space="preserve">-Attention à la démocratie </w:t>
      </w:r>
      <w:proofErr w:type="spellStart"/>
      <w:r w:rsidRPr="006A1B4E">
        <w:rPr>
          <w:i/>
          <w:sz w:val="28"/>
          <w:szCs w:val="28"/>
        </w:rPr>
        <w:t>consociative</w:t>
      </w:r>
      <w:proofErr w:type="spellEnd"/>
      <w:r w:rsidRPr="006A1B4E">
        <w:rPr>
          <w:i/>
          <w:sz w:val="28"/>
          <w:szCs w:val="28"/>
        </w:rPr>
        <w:t xml:space="preserve"> du philosophe IRUNG </w:t>
      </w:r>
      <w:proofErr w:type="spellStart"/>
      <w:r w:rsidRPr="006A1B4E">
        <w:rPr>
          <w:i/>
          <w:sz w:val="28"/>
          <w:szCs w:val="28"/>
        </w:rPr>
        <w:t>Tshitambal</w:t>
      </w:r>
      <w:proofErr w:type="spellEnd"/>
      <w:r w:rsidRPr="006A1B4E">
        <w:rPr>
          <w:i/>
          <w:sz w:val="28"/>
          <w:szCs w:val="28"/>
        </w:rPr>
        <w:t> !</w:t>
      </w:r>
      <w:r w:rsidRPr="006A1B4E">
        <w:rPr>
          <w:sz w:val="28"/>
          <w:szCs w:val="28"/>
        </w:rPr>
        <w:t xml:space="preserve"> </w:t>
      </w:r>
    </w:p>
    <w:p w:rsidR="002C332B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332B" w:rsidRPr="006A1B4E">
        <w:rPr>
          <w:sz w:val="28"/>
          <w:szCs w:val="28"/>
        </w:rPr>
        <w:t>1994</w:t>
      </w:r>
      <w:r w:rsidR="002C332B">
        <w:rPr>
          <w:sz w:val="28"/>
          <w:szCs w:val="28"/>
        </w:rPr>
        <w:t xml:space="preserve"> (en ligne=Internet)</w:t>
      </w:r>
      <w:r w:rsidR="00EF62BF">
        <w:rPr>
          <w:sz w:val="28"/>
          <w:szCs w:val="28"/>
        </w:rPr>
        <w:t>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14</w:t>
      </w:r>
      <w:r w:rsidRPr="006A1B4E">
        <w:rPr>
          <w:i/>
          <w:sz w:val="28"/>
          <w:szCs w:val="28"/>
        </w:rPr>
        <w:t xml:space="preserve">-Bioéthique biblique ou appel à la conscience humaine </w:t>
      </w:r>
      <w:r w:rsidRPr="006A1B4E">
        <w:rPr>
          <w:sz w:val="28"/>
          <w:szCs w:val="28"/>
        </w:rPr>
        <w:t>1995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333F82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6A1B4E">
        <w:rPr>
          <w:i/>
          <w:sz w:val="28"/>
          <w:szCs w:val="28"/>
        </w:rPr>
        <w:t xml:space="preserve">-Science et foi ou appel à la maturité humaine. Préface de KASAMWA </w:t>
      </w:r>
      <w:proofErr w:type="spellStart"/>
      <w:r w:rsidRPr="006A1B4E">
        <w:rPr>
          <w:i/>
          <w:sz w:val="28"/>
          <w:szCs w:val="28"/>
        </w:rPr>
        <w:t>Tuseko</w:t>
      </w:r>
      <w:proofErr w:type="spellEnd"/>
      <w:r w:rsidRPr="006A1B4E">
        <w:rPr>
          <w:i/>
          <w:sz w:val="28"/>
          <w:szCs w:val="28"/>
        </w:rPr>
        <w:t xml:space="preserve"> </w:t>
      </w:r>
    </w:p>
    <w:p w:rsidR="002C332B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</w:t>
      </w:r>
      <w:r w:rsidR="002C332B" w:rsidRPr="006A1B4E">
        <w:rPr>
          <w:sz w:val="28"/>
          <w:szCs w:val="28"/>
        </w:rPr>
        <w:t>1995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333F82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6A1B4E">
        <w:rPr>
          <w:i/>
          <w:sz w:val="28"/>
          <w:szCs w:val="28"/>
        </w:rPr>
        <w:t xml:space="preserve">-Education à la conscience et à la raison. Introduction à la philosophie </w:t>
      </w:r>
    </w:p>
    <w:p w:rsidR="002C332B" w:rsidRDefault="00333F82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="002C332B" w:rsidRPr="006A1B4E">
        <w:rPr>
          <w:i/>
          <w:sz w:val="28"/>
          <w:szCs w:val="28"/>
        </w:rPr>
        <w:t>de</w:t>
      </w:r>
      <w:proofErr w:type="gramEnd"/>
      <w:r w:rsidR="002C332B" w:rsidRPr="006A1B4E">
        <w:rPr>
          <w:i/>
          <w:sz w:val="28"/>
          <w:szCs w:val="28"/>
        </w:rPr>
        <w:t> </w:t>
      </w:r>
      <w:proofErr w:type="spellStart"/>
      <w:r w:rsidR="002C332B" w:rsidRPr="006A1B4E">
        <w:rPr>
          <w:i/>
          <w:sz w:val="28"/>
          <w:szCs w:val="28"/>
        </w:rPr>
        <w:t>Masada</w:t>
      </w:r>
      <w:proofErr w:type="spellEnd"/>
      <w:r w:rsidR="002C332B" w:rsidRPr="006A1B4E">
        <w:rPr>
          <w:i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>1995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</w:t>
      </w:r>
      <w:r w:rsidRPr="006A1B4E">
        <w:rPr>
          <w:i/>
          <w:sz w:val="28"/>
          <w:szCs w:val="28"/>
        </w:rPr>
        <w:t xml:space="preserve">-Lecture matérialiste de « La philosophie bantoue » de Placide TEMPELS. 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2C332B" w:rsidRPr="006A1B4E">
        <w:rPr>
          <w:i/>
          <w:sz w:val="28"/>
          <w:szCs w:val="28"/>
        </w:rPr>
        <w:t>Préface de MAYELE Ilo</w:t>
      </w:r>
      <w:r w:rsidR="002C332B" w:rsidRPr="006A1B4E">
        <w:rPr>
          <w:sz w:val="28"/>
          <w:szCs w:val="28"/>
        </w:rPr>
        <w:t xml:space="preserve">  1999,  2000</w:t>
      </w:r>
      <w:r w:rsidR="002C332B">
        <w:rPr>
          <w:sz w:val="28"/>
          <w:szCs w:val="28"/>
        </w:rPr>
        <w:t>(en ligne=Internet)</w:t>
      </w:r>
      <w:r>
        <w:rPr>
          <w:sz w:val="28"/>
          <w:szCs w:val="28"/>
        </w:rPr>
        <w:t xml:space="preserve">. Version papier et 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électronique</w:t>
      </w:r>
      <w:proofErr w:type="gramEnd"/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18</w:t>
      </w:r>
      <w:r w:rsidRPr="006A1B4E">
        <w:rPr>
          <w:i/>
          <w:sz w:val="28"/>
          <w:szCs w:val="28"/>
        </w:rPr>
        <w:t xml:space="preserve">-Critique de l’anthropologie philosophique de Karl  MARX </w:t>
      </w:r>
      <w:r w:rsidRPr="006A1B4E">
        <w:rPr>
          <w:sz w:val="28"/>
          <w:szCs w:val="28"/>
        </w:rPr>
        <w:t>1999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19</w:t>
      </w:r>
      <w:r w:rsidRPr="006A1B4E">
        <w:rPr>
          <w:i/>
          <w:sz w:val="28"/>
          <w:szCs w:val="28"/>
        </w:rPr>
        <w:t xml:space="preserve">-Actualité et limites de la </w:t>
      </w:r>
      <w:proofErr w:type="spellStart"/>
      <w:r w:rsidRPr="006A1B4E">
        <w:rPr>
          <w:i/>
          <w:sz w:val="28"/>
          <w:szCs w:val="28"/>
        </w:rPr>
        <w:t>Bolingocratie</w:t>
      </w:r>
      <w:proofErr w:type="spellEnd"/>
      <w:r w:rsidRPr="006A1B4E">
        <w:rPr>
          <w:i/>
          <w:sz w:val="28"/>
          <w:szCs w:val="28"/>
        </w:rPr>
        <w:t xml:space="preserve"> du Philosophe MVU MBI </w:t>
      </w:r>
      <w:r w:rsidRPr="006A1B4E">
        <w:rPr>
          <w:sz w:val="28"/>
          <w:szCs w:val="28"/>
        </w:rPr>
        <w:t>2000</w:t>
      </w:r>
      <w:r>
        <w:rPr>
          <w:sz w:val="28"/>
          <w:szCs w:val="28"/>
        </w:rPr>
        <w:t xml:space="preserve">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C332B">
        <w:rPr>
          <w:sz w:val="28"/>
          <w:szCs w:val="28"/>
        </w:rPr>
        <w:t>ligne=</w:t>
      </w:r>
      <w:proofErr w:type="gramEnd"/>
      <w:r w:rsidR="002C332B">
        <w:rPr>
          <w:sz w:val="28"/>
          <w:szCs w:val="28"/>
        </w:rPr>
        <w:t>Internet)</w:t>
      </w:r>
      <w:r>
        <w:rPr>
          <w:sz w:val="28"/>
          <w:szCs w:val="28"/>
        </w:rPr>
        <w:t>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6A1B4E">
        <w:rPr>
          <w:i/>
          <w:sz w:val="28"/>
          <w:szCs w:val="28"/>
        </w:rPr>
        <w:t>-La dialectique : de Héraclite d’Ephèse à Georges Gurvitch</w:t>
      </w:r>
      <w:r w:rsidRPr="006A1B4E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C332B">
        <w:rPr>
          <w:sz w:val="28"/>
          <w:szCs w:val="28"/>
        </w:rPr>
        <w:t>ligne=</w:t>
      </w:r>
      <w:proofErr w:type="gramEnd"/>
      <w:r w:rsidR="002C332B">
        <w:rPr>
          <w:sz w:val="28"/>
          <w:szCs w:val="28"/>
        </w:rPr>
        <w:t>Internet)</w:t>
      </w:r>
      <w:r>
        <w:rPr>
          <w:sz w:val="28"/>
          <w:szCs w:val="28"/>
        </w:rPr>
        <w:t>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21</w:t>
      </w:r>
      <w:r w:rsidRPr="006A1B4E">
        <w:rPr>
          <w:i/>
          <w:sz w:val="28"/>
          <w:szCs w:val="28"/>
        </w:rPr>
        <w:t xml:space="preserve">-Philosophie pour tous. Cours d’introduction à la philosophie, </w:t>
      </w:r>
      <w:r w:rsidRPr="006A1B4E">
        <w:rPr>
          <w:sz w:val="28"/>
          <w:szCs w:val="28"/>
        </w:rPr>
        <w:t>2000, 2002</w:t>
      </w:r>
      <w:r>
        <w:rPr>
          <w:sz w:val="28"/>
          <w:szCs w:val="28"/>
        </w:rPr>
        <w:t xml:space="preserve">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C332B">
        <w:rPr>
          <w:sz w:val="28"/>
          <w:szCs w:val="28"/>
        </w:rPr>
        <w:t>ligne=</w:t>
      </w:r>
      <w:proofErr w:type="gramEnd"/>
      <w:r w:rsidR="002C332B">
        <w:rPr>
          <w:sz w:val="28"/>
          <w:szCs w:val="28"/>
        </w:rPr>
        <w:t>Internet)</w:t>
      </w:r>
      <w:r>
        <w:rPr>
          <w:sz w:val="28"/>
          <w:szCs w:val="28"/>
        </w:rPr>
        <w:t>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22</w:t>
      </w:r>
      <w:r w:rsidRPr="006A1B4E">
        <w:rPr>
          <w:i/>
          <w:sz w:val="28"/>
          <w:szCs w:val="28"/>
        </w:rPr>
        <w:t xml:space="preserve">-La dialectique comme méthode de recherche scientifique </w:t>
      </w:r>
      <w:r w:rsidRPr="006A1B4E">
        <w:rPr>
          <w:sz w:val="28"/>
          <w:szCs w:val="28"/>
        </w:rPr>
        <w:t>2001</w:t>
      </w:r>
      <w:r w:rsidR="00EF62BF">
        <w:rPr>
          <w:sz w:val="28"/>
          <w:szCs w:val="28"/>
        </w:rPr>
        <w:t xml:space="preserve"> 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ligne=</w:t>
      </w:r>
      <w:proofErr w:type="gramEnd"/>
      <w:r>
        <w:rPr>
          <w:sz w:val="28"/>
          <w:szCs w:val="28"/>
        </w:rPr>
        <w:t>Internet).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6A1B4E">
        <w:rPr>
          <w:i/>
          <w:sz w:val="28"/>
          <w:szCs w:val="28"/>
        </w:rPr>
        <w:t xml:space="preserve">-Pour vous chercheur. Directives pour rédiger un travail scientifique. </w:t>
      </w:r>
      <w:r w:rsidRPr="006A1B4E">
        <w:rPr>
          <w:sz w:val="28"/>
          <w:szCs w:val="28"/>
        </w:rPr>
        <w:t xml:space="preserve">Préface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C332B" w:rsidRPr="006A1B4E">
        <w:rPr>
          <w:sz w:val="28"/>
          <w:szCs w:val="28"/>
        </w:rPr>
        <w:t>de</w:t>
      </w:r>
      <w:proofErr w:type="gramEnd"/>
      <w:r w:rsidR="002C332B" w:rsidRPr="006A1B4E">
        <w:rPr>
          <w:sz w:val="28"/>
          <w:szCs w:val="28"/>
        </w:rPr>
        <w:t xml:space="preserve"> NGOIE </w:t>
      </w:r>
      <w:proofErr w:type="spellStart"/>
      <w:r w:rsidR="002C332B" w:rsidRPr="006A1B4E">
        <w:rPr>
          <w:sz w:val="28"/>
          <w:szCs w:val="28"/>
        </w:rPr>
        <w:t>Mafuta</w:t>
      </w:r>
      <w:proofErr w:type="spellEnd"/>
      <w:r w:rsidR="002C332B" w:rsidRPr="006A1B4E">
        <w:rPr>
          <w:i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>2001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24</w:t>
      </w:r>
      <w:r w:rsidRPr="006A1B4E">
        <w:rPr>
          <w:i/>
          <w:sz w:val="28"/>
          <w:szCs w:val="28"/>
        </w:rPr>
        <w:t xml:space="preserve"> « Hors-jeu » pour le philosophe MABASI. Etude critique de « Science et 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="002C332B" w:rsidRPr="006A1B4E">
        <w:rPr>
          <w:i/>
          <w:sz w:val="28"/>
          <w:szCs w:val="28"/>
        </w:rPr>
        <w:t>philosophie</w:t>
      </w:r>
      <w:proofErr w:type="gramEnd"/>
      <w:r w:rsidR="002C332B" w:rsidRPr="006A1B4E">
        <w:rPr>
          <w:i/>
          <w:sz w:val="28"/>
          <w:szCs w:val="28"/>
        </w:rPr>
        <w:t xml:space="preserve"> en Afrique » </w:t>
      </w:r>
      <w:r w:rsidR="002C332B">
        <w:rPr>
          <w:sz w:val="28"/>
          <w:szCs w:val="28"/>
        </w:rPr>
        <w:t>2002 (en ligne=Internet)</w:t>
      </w:r>
      <w:r>
        <w:rPr>
          <w:sz w:val="28"/>
          <w:szCs w:val="28"/>
        </w:rPr>
        <w:t xml:space="preserve">. Version papier et 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électronique</w:t>
      </w:r>
      <w:proofErr w:type="gramEnd"/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</w:t>
      </w:r>
      <w:r w:rsidRPr="006A1B4E">
        <w:rPr>
          <w:i/>
          <w:sz w:val="28"/>
          <w:szCs w:val="28"/>
        </w:rPr>
        <w:t xml:space="preserve">-L’histoire a-t-elle un sens ? Petite introduction à la philosophie de l’histoire 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="002C332B" w:rsidRPr="006A1B4E">
        <w:rPr>
          <w:i/>
          <w:sz w:val="28"/>
          <w:szCs w:val="28"/>
        </w:rPr>
        <w:t>de</w:t>
      </w:r>
      <w:proofErr w:type="gramEnd"/>
      <w:r w:rsidR="002C332B" w:rsidRPr="006A1B4E">
        <w:rPr>
          <w:i/>
          <w:sz w:val="28"/>
          <w:szCs w:val="28"/>
        </w:rPr>
        <w:t xml:space="preserve"> Karl MARX et de Friedrich ENGELS </w:t>
      </w:r>
      <w:r w:rsidR="002C332B" w:rsidRPr="006A1B4E">
        <w:rPr>
          <w:sz w:val="28"/>
          <w:szCs w:val="28"/>
        </w:rPr>
        <w:t>2002</w:t>
      </w:r>
      <w:r w:rsidR="002C332B">
        <w:rPr>
          <w:sz w:val="28"/>
          <w:szCs w:val="28"/>
        </w:rPr>
        <w:t>(en ligne=Internet)</w:t>
      </w:r>
      <w:r>
        <w:rPr>
          <w:sz w:val="28"/>
          <w:szCs w:val="28"/>
        </w:rPr>
        <w:t xml:space="preserve">. Version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papier</w:t>
      </w:r>
      <w:proofErr w:type="gramEnd"/>
      <w:r>
        <w:rPr>
          <w:sz w:val="28"/>
          <w:szCs w:val="28"/>
        </w:rPr>
        <w:t xml:space="preserve">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26</w:t>
      </w:r>
      <w:r w:rsidRPr="006A1B4E">
        <w:rPr>
          <w:i/>
          <w:sz w:val="28"/>
          <w:szCs w:val="28"/>
        </w:rPr>
        <w:t xml:space="preserve">-La conception du travail chez Karl MARX. </w:t>
      </w:r>
      <w:r w:rsidRPr="006A1B4E">
        <w:rPr>
          <w:sz w:val="28"/>
          <w:szCs w:val="28"/>
        </w:rPr>
        <w:t xml:space="preserve">Préface critique de Tom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332B" w:rsidRPr="006A1B4E">
        <w:rPr>
          <w:sz w:val="28"/>
          <w:szCs w:val="28"/>
        </w:rPr>
        <w:t>ROCKMORE</w:t>
      </w:r>
      <w:r w:rsidR="002C332B" w:rsidRPr="006A1B4E">
        <w:rPr>
          <w:i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>2002</w:t>
      </w:r>
    </w:p>
    <w:p w:rsidR="00EF62BF" w:rsidRPr="006A1B4E" w:rsidRDefault="00EF62BF" w:rsidP="002C332B">
      <w:pPr>
        <w:spacing w:line="340" w:lineRule="atLeast"/>
        <w:jc w:val="both"/>
        <w:rPr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Pr="006A1B4E">
        <w:rPr>
          <w:i/>
          <w:sz w:val="28"/>
          <w:szCs w:val="28"/>
        </w:rPr>
        <w:t xml:space="preserve">-Pouvoir et limites de la raison. Cours d’histoire de la philosophie moderne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="002C332B" w:rsidRPr="006A1B4E">
        <w:rPr>
          <w:i/>
          <w:sz w:val="28"/>
          <w:szCs w:val="28"/>
        </w:rPr>
        <w:t>occidentale</w:t>
      </w:r>
      <w:proofErr w:type="gramEnd"/>
      <w:r w:rsidR="002C332B" w:rsidRPr="006A1B4E">
        <w:rPr>
          <w:i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>2002</w:t>
      </w:r>
      <w:r w:rsidR="002C332B">
        <w:rPr>
          <w:sz w:val="28"/>
          <w:szCs w:val="28"/>
        </w:rPr>
        <w:t>(en ligne=Internet)</w:t>
      </w:r>
      <w:r>
        <w:rPr>
          <w:sz w:val="28"/>
          <w:szCs w:val="28"/>
        </w:rPr>
        <w:t>. Version papier et électronique</w:t>
      </w:r>
    </w:p>
    <w:p w:rsidR="00EF62BF" w:rsidRPr="006A1B4E" w:rsidRDefault="00EF62B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28</w:t>
      </w:r>
      <w:r w:rsidRPr="006A1B4E">
        <w:rPr>
          <w:i/>
          <w:sz w:val="28"/>
          <w:szCs w:val="28"/>
        </w:rPr>
        <w:t>-Euthanasie : pour ou contre ? Approche philosophique</w:t>
      </w:r>
      <w:r w:rsidRPr="006A1B4E">
        <w:rPr>
          <w:sz w:val="28"/>
          <w:szCs w:val="28"/>
        </w:rPr>
        <w:t xml:space="preserve">. Préface de Maurice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C332B" w:rsidRPr="006A1B4E">
        <w:rPr>
          <w:sz w:val="28"/>
          <w:szCs w:val="28"/>
        </w:rPr>
        <w:t>CAILLET</w:t>
      </w:r>
      <w:r w:rsidR="002C332B" w:rsidRPr="006A1B4E">
        <w:rPr>
          <w:i/>
          <w:sz w:val="28"/>
          <w:szCs w:val="28"/>
        </w:rPr>
        <w:t xml:space="preserve"> </w:t>
      </w:r>
      <w:r w:rsidR="002C332B">
        <w:rPr>
          <w:sz w:val="28"/>
          <w:szCs w:val="28"/>
        </w:rPr>
        <w:t xml:space="preserve">2002 </w:t>
      </w:r>
      <w:r w:rsidR="002C332B" w:rsidRPr="006A1B4E">
        <w:rPr>
          <w:sz w:val="28"/>
          <w:szCs w:val="28"/>
        </w:rPr>
        <w:t xml:space="preserve"> </w:t>
      </w:r>
      <w:r w:rsidR="002C332B">
        <w:rPr>
          <w:sz w:val="28"/>
          <w:szCs w:val="28"/>
        </w:rPr>
        <w:t>(en ligne=Internet)</w:t>
      </w:r>
      <w:r w:rsidR="00156F98">
        <w:rPr>
          <w:sz w:val="28"/>
          <w:szCs w:val="28"/>
        </w:rPr>
        <w:t>. Version papier et électronique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6A1B4E">
        <w:rPr>
          <w:i/>
          <w:sz w:val="28"/>
          <w:szCs w:val="28"/>
        </w:rPr>
        <w:t xml:space="preserve">-La passion de connaître et la recherche du bonheur. Cours d’histoire de la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2C332B" w:rsidRPr="006A1B4E">
        <w:rPr>
          <w:i/>
          <w:sz w:val="28"/>
          <w:szCs w:val="28"/>
        </w:rPr>
        <w:t>philosophie</w:t>
      </w:r>
      <w:proofErr w:type="gramEnd"/>
      <w:r w:rsidR="002C332B" w:rsidRPr="006A1B4E">
        <w:rPr>
          <w:i/>
          <w:sz w:val="28"/>
          <w:szCs w:val="28"/>
        </w:rPr>
        <w:t xml:space="preserve"> antique </w:t>
      </w:r>
      <w:r w:rsidR="002C332B" w:rsidRPr="006A1B4E">
        <w:rPr>
          <w:sz w:val="28"/>
          <w:szCs w:val="28"/>
        </w:rPr>
        <w:t>2003</w:t>
      </w:r>
      <w:r w:rsidR="002C332B">
        <w:rPr>
          <w:sz w:val="28"/>
          <w:szCs w:val="28"/>
        </w:rPr>
        <w:t>(en ligne=Internet)</w:t>
      </w:r>
      <w:r w:rsidR="00156F98">
        <w:rPr>
          <w:sz w:val="28"/>
          <w:szCs w:val="28"/>
        </w:rPr>
        <w:t>. Version papier et électronique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2C332B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6A1B4E">
        <w:rPr>
          <w:i/>
          <w:sz w:val="28"/>
          <w:szCs w:val="28"/>
        </w:rPr>
        <w:t xml:space="preserve">- A quand « L’identité post-tribale au Congo-Kinshasa » de </w:t>
      </w:r>
      <w:proofErr w:type="spellStart"/>
      <w:r w:rsidRPr="006A1B4E">
        <w:rPr>
          <w:i/>
          <w:sz w:val="28"/>
          <w:szCs w:val="28"/>
        </w:rPr>
        <w:t>Malemba</w:t>
      </w:r>
      <w:proofErr w:type="spellEnd"/>
      <w:r w:rsidRPr="006A1B4E">
        <w:rPr>
          <w:i/>
          <w:sz w:val="28"/>
          <w:szCs w:val="28"/>
        </w:rPr>
        <w:t xml:space="preserve"> ? </w:t>
      </w:r>
      <w:r w:rsidRPr="006A1B4E">
        <w:rPr>
          <w:sz w:val="28"/>
          <w:szCs w:val="28"/>
        </w:rPr>
        <w:t>2004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6A1B4E">
        <w:rPr>
          <w:i/>
          <w:sz w:val="28"/>
          <w:szCs w:val="28"/>
        </w:rPr>
        <w:t xml:space="preserve">-Petite introduction aux sources d’information. </w:t>
      </w:r>
      <w:r w:rsidRPr="006A1B4E">
        <w:rPr>
          <w:sz w:val="28"/>
          <w:szCs w:val="28"/>
        </w:rPr>
        <w:t xml:space="preserve">Préface </w:t>
      </w:r>
      <w:proofErr w:type="gramStart"/>
      <w:r w:rsidRPr="006A1B4E">
        <w:rPr>
          <w:sz w:val="28"/>
          <w:szCs w:val="28"/>
        </w:rPr>
        <w:t>de E</w:t>
      </w:r>
      <w:proofErr w:type="gramEnd"/>
      <w:r w:rsidRPr="006A1B4E">
        <w:rPr>
          <w:sz w:val="28"/>
          <w:szCs w:val="28"/>
        </w:rPr>
        <w:t>. BANYWESIZE</w:t>
      </w:r>
      <w:r w:rsidRPr="006A1B4E">
        <w:rPr>
          <w:i/>
          <w:sz w:val="28"/>
          <w:szCs w:val="28"/>
        </w:rPr>
        <w:t xml:space="preserve">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C332B" w:rsidRPr="006A1B4E">
        <w:rPr>
          <w:sz w:val="28"/>
          <w:szCs w:val="28"/>
        </w:rPr>
        <w:t>2005</w:t>
      </w:r>
      <w:r w:rsidR="002C332B">
        <w:rPr>
          <w:sz w:val="28"/>
          <w:szCs w:val="28"/>
        </w:rPr>
        <w:t>(en ligne=Internet)</w:t>
      </w:r>
      <w:r w:rsidR="00156F98">
        <w:rPr>
          <w:sz w:val="28"/>
          <w:szCs w:val="28"/>
        </w:rPr>
        <w:t>. Version papier et électronique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32</w:t>
      </w:r>
      <w:r w:rsidRPr="006A1B4E">
        <w:rPr>
          <w:b/>
          <w:i/>
          <w:sz w:val="28"/>
          <w:szCs w:val="28"/>
        </w:rPr>
        <w:t>-</w:t>
      </w:r>
      <w:r w:rsidRPr="006A1B4E">
        <w:rPr>
          <w:i/>
          <w:sz w:val="28"/>
          <w:szCs w:val="28"/>
        </w:rPr>
        <w:t xml:space="preserve">Pour vous chercheur. Directives pour rédiger un travail scientifique suivi de </w:t>
      </w:r>
    </w:p>
    <w:p w:rsidR="002C332B" w:rsidRDefault="00EF62BF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2C332B" w:rsidRPr="006A1B4E">
        <w:rPr>
          <w:i/>
          <w:sz w:val="28"/>
          <w:szCs w:val="28"/>
        </w:rPr>
        <w:t>Recherche scientifique sur Internet</w:t>
      </w:r>
      <w:r w:rsidR="002C332B" w:rsidRPr="006A1B4E">
        <w:rPr>
          <w:b/>
          <w:i/>
          <w:sz w:val="28"/>
          <w:szCs w:val="28"/>
        </w:rPr>
        <w:t xml:space="preserve"> </w:t>
      </w:r>
      <w:r w:rsidR="002C332B" w:rsidRPr="007F0812">
        <w:rPr>
          <w:sz w:val="28"/>
          <w:szCs w:val="28"/>
        </w:rPr>
        <w:t>2006</w:t>
      </w:r>
      <w:r w:rsidR="002C332B" w:rsidRPr="007F0812">
        <w:rPr>
          <w:i/>
          <w:sz w:val="28"/>
          <w:szCs w:val="28"/>
        </w:rPr>
        <w:t xml:space="preserve"> </w:t>
      </w:r>
    </w:p>
    <w:p w:rsidR="00156F98" w:rsidRPr="007F0812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33</w:t>
      </w:r>
      <w:r w:rsidRPr="006A1B4E">
        <w:rPr>
          <w:rFonts w:ascii="Book Antiqua" w:hAnsi="Book Antiqua"/>
          <w:b/>
          <w:sz w:val="28"/>
          <w:szCs w:val="28"/>
        </w:rPr>
        <w:t xml:space="preserve">- </w:t>
      </w:r>
      <w:r w:rsidRPr="006A1B4E">
        <w:rPr>
          <w:rFonts w:ascii="Book Antiqua" w:hAnsi="Book Antiqua"/>
          <w:i/>
          <w:sz w:val="28"/>
          <w:szCs w:val="28"/>
        </w:rPr>
        <w:t>L’</w:t>
      </w:r>
      <w:proofErr w:type="spellStart"/>
      <w:r w:rsidRPr="006A1B4E">
        <w:rPr>
          <w:rFonts w:ascii="Book Antiqua" w:hAnsi="Book Antiqua"/>
          <w:i/>
          <w:sz w:val="28"/>
          <w:szCs w:val="28"/>
        </w:rPr>
        <w:t>Altermondialisme</w:t>
      </w:r>
      <w:proofErr w:type="spellEnd"/>
      <w:r w:rsidRPr="006A1B4E">
        <w:rPr>
          <w:rFonts w:ascii="Book Antiqua" w:hAnsi="Book Antiqua"/>
          <w:i/>
          <w:sz w:val="28"/>
          <w:szCs w:val="28"/>
        </w:rPr>
        <w:t xml:space="preserve"> à l’assaut de la mondialisation. Regard critique</w:t>
      </w:r>
      <w:r w:rsidRPr="006A1B4E">
        <w:rPr>
          <w:rFonts w:ascii="Book Antiqua" w:hAnsi="Book Antiqua"/>
          <w:b/>
          <w:sz w:val="28"/>
          <w:szCs w:val="28"/>
        </w:rPr>
        <w:t xml:space="preserve">, </w:t>
      </w:r>
    </w:p>
    <w:p w:rsidR="00156F98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</w:t>
      </w:r>
      <w:r w:rsidR="002C332B" w:rsidRPr="006A1B4E">
        <w:rPr>
          <w:rFonts w:ascii="Book Antiqua" w:hAnsi="Book Antiqua"/>
          <w:sz w:val="28"/>
          <w:szCs w:val="28"/>
        </w:rPr>
        <w:t xml:space="preserve">Préface du Pr </w:t>
      </w:r>
      <w:proofErr w:type="spellStart"/>
      <w:r w:rsidR="002C332B" w:rsidRPr="006A1B4E">
        <w:rPr>
          <w:rFonts w:ascii="Book Antiqua" w:hAnsi="Book Antiqua"/>
          <w:sz w:val="28"/>
          <w:szCs w:val="28"/>
        </w:rPr>
        <w:t>Nkombe</w:t>
      </w:r>
      <w:proofErr w:type="spellEnd"/>
      <w:r w:rsidR="002C332B" w:rsidRPr="006A1B4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C332B" w:rsidRPr="006A1B4E">
        <w:rPr>
          <w:rFonts w:ascii="Book Antiqua" w:hAnsi="Book Antiqua"/>
          <w:sz w:val="28"/>
          <w:szCs w:val="28"/>
        </w:rPr>
        <w:t>Oleko</w:t>
      </w:r>
      <w:proofErr w:type="spellEnd"/>
      <w:r w:rsidR="002C332B" w:rsidRPr="006A1B4E">
        <w:rPr>
          <w:rFonts w:ascii="Book Antiqua" w:hAnsi="Book Antiqua"/>
          <w:sz w:val="28"/>
          <w:szCs w:val="28"/>
        </w:rPr>
        <w:t>, 2007</w:t>
      </w:r>
      <w:r w:rsidR="002C332B">
        <w:rPr>
          <w:sz w:val="28"/>
          <w:szCs w:val="28"/>
        </w:rPr>
        <w:t>(en ligne=Internet)</w:t>
      </w:r>
      <w:r w:rsidR="00156F98">
        <w:rPr>
          <w:sz w:val="28"/>
          <w:szCs w:val="28"/>
        </w:rPr>
        <w:t xml:space="preserve">. Version papier et </w:t>
      </w:r>
    </w:p>
    <w:p w:rsidR="002C332B" w:rsidRDefault="00156F98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Electronique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 w:rsidRPr="007F0812">
        <w:rPr>
          <w:rFonts w:ascii="Book Antiqua" w:hAnsi="Book Antiqua"/>
          <w:sz w:val="28"/>
          <w:szCs w:val="28"/>
        </w:rPr>
        <w:t>34.</w:t>
      </w:r>
      <w:r w:rsidRPr="006A1B4E">
        <w:rPr>
          <w:rFonts w:ascii="Book Antiqua" w:hAnsi="Book Antiqua"/>
          <w:b/>
          <w:sz w:val="28"/>
          <w:szCs w:val="28"/>
        </w:rPr>
        <w:t xml:space="preserve"> </w:t>
      </w:r>
      <w:r w:rsidRPr="006A1B4E">
        <w:rPr>
          <w:rFonts w:ascii="Book Antiqua" w:hAnsi="Book Antiqua"/>
          <w:i/>
          <w:sz w:val="28"/>
          <w:szCs w:val="28"/>
        </w:rPr>
        <w:t>L’homme comme animal raisonnable. Cours de logique formelle</w:t>
      </w:r>
      <w:r w:rsidRPr="006A1B4E">
        <w:rPr>
          <w:rFonts w:ascii="Book Antiqua" w:hAnsi="Book Antiqua"/>
          <w:b/>
          <w:sz w:val="28"/>
          <w:szCs w:val="28"/>
        </w:rPr>
        <w:t>,</w:t>
      </w:r>
      <w:r w:rsidRPr="006A1B4E">
        <w:rPr>
          <w:rFonts w:ascii="Book Antiqua" w:hAnsi="Book Antiqua"/>
          <w:b/>
          <w:i/>
          <w:sz w:val="28"/>
          <w:szCs w:val="28"/>
        </w:rPr>
        <w:t xml:space="preserve"> 2008</w:t>
      </w:r>
      <w:r>
        <w:rPr>
          <w:sz w:val="28"/>
          <w:szCs w:val="28"/>
        </w:rPr>
        <w:t xml:space="preserve">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C332B">
        <w:rPr>
          <w:sz w:val="28"/>
          <w:szCs w:val="28"/>
        </w:rPr>
        <w:t>ligne=</w:t>
      </w:r>
      <w:proofErr w:type="gramEnd"/>
      <w:r w:rsidR="002C332B">
        <w:rPr>
          <w:sz w:val="28"/>
          <w:szCs w:val="28"/>
        </w:rPr>
        <w:t>Internet)</w:t>
      </w:r>
      <w:r w:rsidR="00156F98">
        <w:rPr>
          <w:sz w:val="28"/>
          <w:szCs w:val="28"/>
        </w:rPr>
        <w:t>. Version papier et électronique</w:t>
      </w:r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35</w:t>
      </w:r>
      <w:r w:rsidRPr="006A1B4E">
        <w:rPr>
          <w:rFonts w:ascii="Book Antiqua" w:hAnsi="Book Antiqua"/>
          <w:b/>
          <w:i/>
          <w:sz w:val="28"/>
          <w:szCs w:val="28"/>
        </w:rPr>
        <w:t xml:space="preserve">. </w:t>
      </w:r>
      <w:r w:rsidRPr="007F0812">
        <w:rPr>
          <w:rFonts w:ascii="Book Antiqua" w:hAnsi="Book Antiqua"/>
          <w:i/>
          <w:sz w:val="28"/>
          <w:szCs w:val="28"/>
        </w:rPr>
        <w:t xml:space="preserve">La philosophie comme amour de la sagesse. Cours de philosophie, </w:t>
      </w:r>
      <w:r w:rsidRPr="007F0812">
        <w:rPr>
          <w:rFonts w:ascii="Book Antiqua" w:hAnsi="Book Antiqua"/>
          <w:sz w:val="28"/>
          <w:szCs w:val="28"/>
        </w:rPr>
        <w:t>2008</w:t>
      </w:r>
      <w:r w:rsidRPr="007F0812">
        <w:rPr>
          <w:sz w:val="28"/>
          <w:szCs w:val="28"/>
        </w:rPr>
        <w:t>(</w:t>
      </w:r>
      <w:r>
        <w:rPr>
          <w:sz w:val="28"/>
          <w:szCs w:val="28"/>
        </w:rPr>
        <w:t xml:space="preserve">en </w:t>
      </w:r>
      <w:r w:rsidR="00EF62BF">
        <w:rPr>
          <w:sz w:val="28"/>
          <w:szCs w:val="28"/>
        </w:rPr>
        <w:t xml:space="preserve">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C332B">
        <w:rPr>
          <w:sz w:val="28"/>
          <w:szCs w:val="28"/>
        </w:rPr>
        <w:t>ligne=</w:t>
      </w:r>
      <w:proofErr w:type="gramEnd"/>
      <w:r w:rsidR="002C332B">
        <w:rPr>
          <w:sz w:val="28"/>
          <w:szCs w:val="28"/>
        </w:rPr>
        <w:t>Internet)</w:t>
      </w:r>
      <w:r w:rsidR="00156F98">
        <w:rPr>
          <w:sz w:val="28"/>
          <w:szCs w:val="28"/>
        </w:rPr>
        <w:t>. Version papier et électronique</w:t>
      </w:r>
    </w:p>
    <w:p w:rsidR="00156F98" w:rsidRDefault="00156F98" w:rsidP="002C332B">
      <w:pPr>
        <w:spacing w:line="340" w:lineRule="atLeast"/>
        <w:jc w:val="both"/>
        <w:rPr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35-</w:t>
      </w:r>
      <w:r>
        <w:rPr>
          <w:i/>
          <w:sz w:val="28"/>
          <w:szCs w:val="28"/>
        </w:rPr>
        <w:t xml:space="preserve">Education à la citoyenneté et à la prévention contre le VIH/SIDA </w:t>
      </w:r>
      <w:r>
        <w:rPr>
          <w:sz w:val="28"/>
          <w:szCs w:val="28"/>
        </w:rPr>
        <w:t xml:space="preserve">(en </w:t>
      </w:r>
    </w:p>
    <w:p w:rsidR="002C332B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332B">
        <w:rPr>
          <w:sz w:val="28"/>
          <w:szCs w:val="28"/>
        </w:rPr>
        <w:t xml:space="preserve">collaboration avec Honoré </w:t>
      </w:r>
      <w:proofErr w:type="spellStart"/>
      <w:r w:rsidR="002C332B">
        <w:rPr>
          <w:sz w:val="28"/>
          <w:szCs w:val="28"/>
        </w:rPr>
        <w:t>Mitonga</w:t>
      </w:r>
      <w:proofErr w:type="spellEnd"/>
      <w:proofErr w:type="gramStart"/>
      <w:r w:rsidR="002C332B">
        <w:rPr>
          <w:sz w:val="28"/>
          <w:szCs w:val="28"/>
        </w:rPr>
        <w:t>),</w:t>
      </w:r>
      <w:proofErr w:type="gramEnd"/>
      <w:r w:rsidR="002C332B">
        <w:rPr>
          <w:sz w:val="28"/>
          <w:szCs w:val="28"/>
        </w:rPr>
        <w:t>2008.</w:t>
      </w:r>
    </w:p>
    <w:p w:rsidR="00156F98" w:rsidRPr="007F0812" w:rsidRDefault="00156F98" w:rsidP="002C332B">
      <w:pPr>
        <w:spacing w:line="340" w:lineRule="atLeast"/>
        <w:jc w:val="both"/>
        <w:rPr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37</w:t>
      </w:r>
      <w:r w:rsidRPr="007F0812">
        <w:rPr>
          <w:rFonts w:ascii="Book Antiqua" w:hAnsi="Book Antiqua"/>
          <w:sz w:val="28"/>
          <w:szCs w:val="28"/>
        </w:rPr>
        <w:t>.</w:t>
      </w:r>
      <w:r w:rsidRPr="007F0812">
        <w:rPr>
          <w:i/>
          <w:sz w:val="28"/>
          <w:szCs w:val="28"/>
        </w:rPr>
        <w:t>-</w:t>
      </w:r>
      <w:r w:rsidRPr="006A1B4E">
        <w:rPr>
          <w:i/>
          <w:sz w:val="28"/>
          <w:szCs w:val="28"/>
        </w:rPr>
        <w:t xml:space="preserve">Pour vous chercheur. Directives pour rédiger un travail scientifique suivi de </w:t>
      </w:r>
    </w:p>
    <w:p w:rsidR="00EF62BF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2C332B" w:rsidRPr="006A1B4E">
        <w:rPr>
          <w:i/>
          <w:sz w:val="28"/>
          <w:szCs w:val="28"/>
        </w:rPr>
        <w:t xml:space="preserve">Recherche scientifique sur </w:t>
      </w:r>
      <w:proofErr w:type="gramStart"/>
      <w:r w:rsidR="002C332B" w:rsidRPr="006A1B4E">
        <w:rPr>
          <w:i/>
          <w:sz w:val="28"/>
          <w:szCs w:val="28"/>
        </w:rPr>
        <w:t>Internet</w:t>
      </w:r>
      <w:r w:rsidR="002C332B" w:rsidRPr="006A1B4E">
        <w:rPr>
          <w:b/>
          <w:i/>
          <w:sz w:val="28"/>
          <w:szCs w:val="28"/>
        </w:rPr>
        <w:t xml:space="preserve"> .</w:t>
      </w:r>
      <w:proofErr w:type="gramEnd"/>
      <w:r w:rsidR="002C332B" w:rsidRPr="006A1B4E">
        <w:rPr>
          <w:b/>
          <w:sz w:val="28"/>
          <w:szCs w:val="28"/>
        </w:rPr>
        <w:t xml:space="preserve"> </w:t>
      </w:r>
      <w:r w:rsidR="002C332B" w:rsidRPr="007F0812">
        <w:rPr>
          <w:sz w:val="28"/>
          <w:szCs w:val="28"/>
        </w:rPr>
        <w:t>Cinquième édition,</w:t>
      </w:r>
      <w:r w:rsidR="002C332B" w:rsidRPr="006A1B4E">
        <w:rPr>
          <w:b/>
          <w:sz w:val="28"/>
          <w:szCs w:val="28"/>
        </w:rPr>
        <w:t xml:space="preserve"> </w:t>
      </w:r>
      <w:r w:rsidR="002C332B" w:rsidRPr="006A1B4E">
        <w:rPr>
          <w:sz w:val="28"/>
          <w:szCs w:val="28"/>
        </w:rPr>
        <w:t xml:space="preserve">Préface du </w:t>
      </w:r>
    </w:p>
    <w:p w:rsidR="00156F98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C332B" w:rsidRPr="006A1B4E">
        <w:rPr>
          <w:sz w:val="28"/>
          <w:szCs w:val="28"/>
        </w:rPr>
        <w:t>professeur</w:t>
      </w:r>
      <w:proofErr w:type="gramEnd"/>
      <w:r w:rsidR="002C332B" w:rsidRPr="006A1B4E">
        <w:rPr>
          <w:sz w:val="28"/>
          <w:szCs w:val="28"/>
        </w:rPr>
        <w:t xml:space="preserve"> </w:t>
      </w:r>
      <w:proofErr w:type="spellStart"/>
      <w:r w:rsidR="002C332B" w:rsidRPr="006A1B4E">
        <w:rPr>
          <w:sz w:val="28"/>
          <w:szCs w:val="28"/>
        </w:rPr>
        <w:t>Mayele</w:t>
      </w:r>
      <w:proofErr w:type="spellEnd"/>
      <w:r w:rsidR="002C332B" w:rsidRPr="006A1B4E">
        <w:rPr>
          <w:sz w:val="28"/>
          <w:szCs w:val="28"/>
        </w:rPr>
        <w:t xml:space="preserve"> Ilo, </w:t>
      </w:r>
      <w:r w:rsidR="002C332B" w:rsidRPr="007F0812">
        <w:rPr>
          <w:sz w:val="28"/>
          <w:szCs w:val="28"/>
        </w:rPr>
        <w:t>2009</w:t>
      </w:r>
      <w:r w:rsidR="002C332B" w:rsidRPr="006A1B4E">
        <w:rPr>
          <w:b/>
          <w:i/>
          <w:sz w:val="28"/>
          <w:szCs w:val="28"/>
        </w:rPr>
        <w:t xml:space="preserve"> </w:t>
      </w:r>
      <w:r w:rsidR="002C332B">
        <w:rPr>
          <w:sz w:val="28"/>
          <w:szCs w:val="28"/>
        </w:rPr>
        <w:t>(en ligne=Internet)</w:t>
      </w:r>
      <w:r w:rsidR="00156F98">
        <w:rPr>
          <w:sz w:val="28"/>
          <w:szCs w:val="28"/>
        </w:rPr>
        <w:t xml:space="preserve">. Version papier et </w:t>
      </w:r>
    </w:p>
    <w:p w:rsidR="002C332B" w:rsidRDefault="00156F98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électronique</w:t>
      </w:r>
      <w:proofErr w:type="gramEnd"/>
    </w:p>
    <w:p w:rsidR="00156F98" w:rsidRPr="006A1B4E" w:rsidRDefault="00156F98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40" w:lineRule="atLeast"/>
        <w:jc w:val="both"/>
        <w:rPr>
          <w:i/>
          <w:sz w:val="28"/>
          <w:szCs w:val="28"/>
        </w:rPr>
      </w:pPr>
      <w:r w:rsidRPr="007F0812">
        <w:rPr>
          <w:sz w:val="28"/>
          <w:szCs w:val="28"/>
        </w:rPr>
        <w:t>38.</w:t>
      </w:r>
      <w:r>
        <w:rPr>
          <w:b/>
          <w:sz w:val="28"/>
          <w:szCs w:val="28"/>
        </w:rPr>
        <w:t>-</w:t>
      </w:r>
      <w:r w:rsidRPr="006A1B4E">
        <w:rPr>
          <w:i/>
          <w:sz w:val="28"/>
          <w:szCs w:val="28"/>
        </w:rPr>
        <w:t xml:space="preserve">Approche philosophique de la violence sexuelle. Cas de la République </w:t>
      </w:r>
    </w:p>
    <w:p w:rsidR="006D76FF" w:rsidRDefault="00EF62BF" w:rsidP="002C332B">
      <w:pPr>
        <w:spacing w:line="3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2C332B" w:rsidRPr="006A1B4E">
        <w:rPr>
          <w:i/>
          <w:sz w:val="28"/>
          <w:szCs w:val="28"/>
        </w:rPr>
        <w:t>Démocratique du Congo</w:t>
      </w:r>
      <w:r w:rsidR="002C332B" w:rsidRPr="006A1B4E">
        <w:rPr>
          <w:b/>
          <w:sz w:val="28"/>
          <w:szCs w:val="28"/>
        </w:rPr>
        <w:t xml:space="preserve">, </w:t>
      </w:r>
      <w:r w:rsidR="002C332B" w:rsidRPr="007F0812">
        <w:rPr>
          <w:sz w:val="28"/>
          <w:szCs w:val="28"/>
        </w:rPr>
        <w:t xml:space="preserve">2009 </w:t>
      </w:r>
      <w:r w:rsidR="002C332B">
        <w:rPr>
          <w:sz w:val="28"/>
          <w:szCs w:val="28"/>
        </w:rPr>
        <w:t>(en ligne=Internet)</w:t>
      </w:r>
      <w:r w:rsidR="006D76FF">
        <w:rPr>
          <w:sz w:val="28"/>
          <w:szCs w:val="28"/>
        </w:rPr>
        <w:t xml:space="preserve">. Version papier et   </w:t>
      </w:r>
    </w:p>
    <w:p w:rsidR="002C332B" w:rsidRDefault="006D76FF" w:rsidP="002C332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Electronique</w:t>
      </w:r>
    </w:p>
    <w:p w:rsidR="006D76FF" w:rsidRPr="002660A7" w:rsidRDefault="006D76FF" w:rsidP="002C332B">
      <w:pPr>
        <w:spacing w:line="340" w:lineRule="atLeast"/>
        <w:jc w:val="both"/>
        <w:rPr>
          <w:i/>
          <w:sz w:val="28"/>
          <w:szCs w:val="28"/>
        </w:rPr>
      </w:pPr>
    </w:p>
    <w:p w:rsidR="00EF62BF" w:rsidRDefault="002C332B" w:rsidP="002C332B">
      <w:pPr>
        <w:spacing w:line="360" w:lineRule="auto"/>
        <w:ind w:right="-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39-</w:t>
      </w:r>
      <w:r>
        <w:rPr>
          <w:rFonts w:ascii="Book Antiqua" w:hAnsi="Book Antiqua"/>
          <w:i/>
          <w:sz w:val="28"/>
          <w:szCs w:val="28"/>
        </w:rPr>
        <w:t>La réincarnation existe-elle ? Arguments pour et contre</w:t>
      </w:r>
      <w:r>
        <w:rPr>
          <w:rFonts w:ascii="Book Antiqua" w:hAnsi="Book Antiqua"/>
          <w:sz w:val="28"/>
          <w:szCs w:val="28"/>
        </w:rPr>
        <w:t>,</w:t>
      </w:r>
      <w:r w:rsidR="00F015C3">
        <w:rPr>
          <w:rFonts w:ascii="Book Antiqua" w:hAnsi="Book Antiqua"/>
          <w:sz w:val="28"/>
          <w:szCs w:val="28"/>
        </w:rPr>
        <w:t xml:space="preserve"> </w:t>
      </w:r>
      <w:r w:rsidR="002660A7">
        <w:rPr>
          <w:rFonts w:ascii="Book Antiqua" w:hAnsi="Book Antiqua"/>
          <w:sz w:val="28"/>
          <w:szCs w:val="28"/>
        </w:rPr>
        <w:t xml:space="preserve">2010 (en </w:t>
      </w:r>
    </w:p>
    <w:p w:rsidR="002C332B" w:rsidRDefault="00EF62BF" w:rsidP="002C332B">
      <w:pPr>
        <w:spacing w:line="360" w:lineRule="auto"/>
        <w:ind w:right="-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</w:t>
      </w:r>
      <w:r w:rsidR="002660A7">
        <w:rPr>
          <w:rFonts w:ascii="Book Antiqua" w:hAnsi="Book Antiqua"/>
          <w:sz w:val="28"/>
          <w:szCs w:val="28"/>
        </w:rPr>
        <w:t>ligne=Internet</w:t>
      </w:r>
      <w:proofErr w:type="gramStart"/>
      <w:r w:rsidR="002C332B">
        <w:rPr>
          <w:rFonts w:ascii="Book Antiqua" w:hAnsi="Book Antiqua"/>
          <w:sz w:val="28"/>
          <w:szCs w:val="28"/>
        </w:rPr>
        <w:t>)</w:t>
      </w:r>
      <w:r w:rsidR="006D76FF">
        <w:rPr>
          <w:rFonts w:ascii="Book Antiqua" w:hAnsi="Book Antiqua"/>
          <w:sz w:val="28"/>
          <w:szCs w:val="28"/>
        </w:rPr>
        <w:t xml:space="preserve"> .</w:t>
      </w:r>
      <w:proofErr w:type="gramEnd"/>
      <w:r w:rsidR="006D76FF">
        <w:rPr>
          <w:rFonts w:ascii="Book Antiqua" w:hAnsi="Book Antiqua"/>
          <w:sz w:val="28"/>
          <w:szCs w:val="28"/>
        </w:rPr>
        <w:t xml:space="preserve"> Version papier et électronique</w:t>
      </w:r>
    </w:p>
    <w:p w:rsidR="006D76FF" w:rsidRPr="002C332B" w:rsidRDefault="006D76FF" w:rsidP="002C332B">
      <w:pPr>
        <w:spacing w:line="360" w:lineRule="auto"/>
        <w:ind w:right="-567"/>
        <w:jc w:val="both"/>
        <w:rPr>
          <w:rFonts w:ascii="Book Antiqua" w:hAnsi="Book Antiqua"/>
          <w:sz w:val="28"/>
          <w:szCs w:val="28"/>
        </w:rPr>
      </w:pPr>
    </w:p>
    <w:p w:rsidR="00EF62BF" w:rsidRDefault="00F015C3" w:rsidP="002C332B">
      <w:pPr>
        <w:rPr>
          <w:i/>
          <w:sz w:val="28"/>
          <w:szCs w:val="28"/>
        </w:rPr>
      </w:pPr>
      <w:r w:rsidRPr="002660A7">
        <w:rPr>
          <w:sz w:val="28"/>
          <w:szCs w:val="28"/>
        </w:rPr>
        <w:t xml:space="preserve">4O- </w:t>
      </w:r>
      <w:r w:rsidRPr="002660A7">
        <w:rPr>
          <w:i/>
          <w:sz w:val="28"/>
          <w:szCs w:val="28"/>
        </w:rPr>
        <w:t xml:space="preserve">Le Congo-Kinshasa face à son indépendance 50 après. Approche </w:t>
      </w:r>
    </w:p>
    <w:p w:rsidR="00EF62BF" w:rsidRDefault="00EF62BF" w:rsidP="002C332B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proofErr w:type="gramStart"/>
      <w:r w:rsidR="00F015C3" w:rsidRPr="002660A7">
        <w:rPr>
          <w:i/>
          <w:sz w:val="28"/>
          <w:szCs w:val="28"/>
        </w:rPr>
        <w:t>philosophique</w:t>
      </w:r>
      <w:proofErr w:type="gramEnd"/>
      <w:r w:rsidR="00F015C3" w:rsidRPr="002660A7">
        <w:rPr>
          <w:sz w:val="28"/>
          <w:szCs w:val="28"/>
        </w:rPr>
        <w:t xml:space="preserve">. Préface du Professeur Emmanuel </w:t>
      </w:r>
      <w:proofErr w:type="spellStart"/>
      <w:r w:rsidR="00F015C3" w:rsidRPr="002660A7">
        <w:rPr>
          <w:sz w:val="28"/>
          <w:szCs w:val="28"/>
        </w:rPr>
        <w:t>Banywesize</w:t>
      </w:r>
      <w:proofErr w:type="spellEnd"/>
      <w:r w:rsidR="00F015C3" w:rsidRPr="002660A7">
        <w:rPr>
          <w:sz w:val="28"/>
          <w:szCs w:val="28"/>
        </w:rPr>
        <w:t xml:space="preserve">, 2010 (en </w:t>
      </w:r>
    </w:p>
    <w:p w:rsidR="002660A7" w:rsidRDefault="00EF62BF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015C3" w:rsidRPr="002660A7">
        <w:rPr>
          <w:sz w:val="28"/>
          <w:szCs w:val="28"/>
        </w:rPr>
        <w:t>ligne=</w:t>
      </w:r>
      <w:proofErr w:type="gramEnd"/>
      <w:r w:rsidR="00F015C3" w:rsidRPr="002660A7">
        <w:rPr>
          <w:sz w:val="28"/>
          <w:szCs w:val="28"/>
        </w:rPr>
        <w:t>Internet)</w:t>
      </w:r>
      <w:r w:rsidR="006D76FF">
        <w:rPr>
          <w:sz w:val="28"/>
          <w:szCs w:val="28"/>
        </w:rPr>
        <w:t>. Version papier et électronique</w:t>
      </w:r>
    </w:p>
    <w:p w:rsidR="006D76FF" w:rsidRPr="002660A7" w:rsidRDefault="006D76FF" w:rsidP="002C332B">
      <w:pPr>
        <w:rPr>
          <w:sz w:val="28"/>
          <w:szCs w:val="28"/>
        </w:rPr>
      </w:pPr>
    </w:p>
    <w:p w:rsidR="00EF62BF" w:rsidRDefault="00E23BFE" w:rsidP="002C332B">
      <w:pPr>
        <w:rPr>
          <w:sz w:val="28"/>
          <w:szCs w:val="28"/>
        </w:rPr>
      </w:pPr>
      <w:r w:rsidRPr="002660A7">
        <w:rPr>
          <w:sz w:val="28"/>
          <w:szCs w:val="28"/>
        </w:rPr>
        <w:t xml:space="preserve">41- </w:t>
      </w:r>
      <w:r w:rsidRPr="002660A7">
        <w:rPr>
          <w:i/>
          <w:sz w:val="28"/>
          <w:szCs w:val="28"/>
        </w:rPr>
        <w:t>Hegel et Marx face au sens de l’</w:t>
      </w:r>
      <w:proofErr w:type="spellStart"/>
      <w:r w:rsidRPr="002660A7">
        <w:rPr>
          <w:i/>
          <w:sz w:val="28"/>
          <w:szCs w:val="28"/>
        </w:rPr>
        <w:t>histoire.</w:t>
      </w:r>
      <w:r w:rsidRPr="002660A7">
        <w:rPr>
          <w:sz w:val="28"/>
          <w:szCs w:val="28"/>
        </w:rPr>
        <w:t>Préface</w:t>
      </w:r>
      <w:proofErr w:type="spellEnd"/>
      <w:r w:rsidRPr="002660A7">
        <w:rPr>
          <w:sz w:val="28"/>
          <w:szCs w:val="28"/>
        </w:rPr>
        <w:t xml:space="preserve"> du Professeur Tom </w:t>
      </w:r>
    </w:p>
    <w:p w:rsidR="006D76FF" w:rsidRDefault="00EF62BF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3BFE" w:rsidRPr="002660A7">
        <w:rPr>
          <w:sz w:val="28"/>
          <w:szCs w:val="28"/>
        </w:rPr>
        <w:t>ROCKMORE et postface du Professeur Emmanuel BANYWESIZE, 2011</w:t>
      </w:r>
      <w:r w:rsidR="006D76FF">
        <w:rPr>
          <w:sz w:val="28"/>
          <w:szCs w:val="28"/>
        </w:rPr>
        <w:t xml:space="preserve">( </w:t>
      </w:r>
    </w:p>
    <w:p w:rsidR="00E23BFE" w:rsidRDefault="006D76FF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ligne=Internet). Version papier et électronique</w:t>
      </w:r>
    </w:p>
    <w:p w:rsidR="00F423A2" w:rsidRDefault="00F423A2" w:rsidP="002C332B">
      <w:pPr>
        <w:rPr>
          <w:sz w:val="28"/>
          <w:szCs w:val="28"/>
        </w:rPr>
      </w:pPr>
    </w:p>
    <w:p w:rsidR="00EF62BF" w:rsidRPr="00D90D35" w:rsidRDefault="00F423A2" w:rsidP="002C332B">
      <w:pPr>
        <w:rPr>
          <w:i/>
          <w:sz w:val="28"/>
          <w:szCs w:val="28"/>
        </w:rPr>
      </w:pPr>
      <w:r w:rsidRPr="00D90D35">
        <w:rPr>
          <w:sz w:val="28"/>
          <w:szCs w:val="28"/>
        </w:rPr>
        <w:t xml:space="preserve">42. </w:t>
      </w:r>
      <w:proofErr w:type="spellStart"/>
      <w:r w:rsidRPr="00D90D35">
        <w:rPr>
          <w:i/>
          <w:sz w:val="28"/>
          <w:szCs w:val="28"/>
        </w:rPr>
        <w:t>Nakalebalika</w:t>
      </w:r>
      <w:proofErr w:type="spellEnd"/>
      <w:r w:rsidRPr="00D90D35">
        <w:rPr>
          <w:i/>
          <w:sz w:val="28"/>
          <w:szCs w:val="28"/>
        </w:rPr>
        <w:t xml:space="preserve"> </w:t>
      </w:r>
      <w:proofErr w:type="spellStart"/>
      <w:r w:rsidRPr="00D90D35">
        <w:rPr>
          <w:i/>
          <w:sz w:val="28"/>
          <w:szCs w:val="28"/>
        </w:rPr>
        <w:t>paliba</w:t>
      </w:r>
      <w:proofErr w:type="spellEnd"/>
      <w:r w:rsidRPr="00D90D35">
        <w:rPr>
          <w:i/>
          <w:sz w:val="28"/>
          <w:szCs w:val="28"/>
        </w:rPr>
        <w:t xml:space="preserve"> KATUMBI </w:t>
      </w:r>
      <w:proofErr w:type="spellStart"/>
      <w:r w:rsidRPr="00D90D35">
        <w:rPr>
          <w:i/>
          <w:sz w:val="28"/>
          <w:szCs w:val="28"/>
        </w:rPr>
        <w:t>Chapwe</w:t>
      </w:r>
      <w:proofErr w:type="spellEnd"/>
      <w:r w:rsidRPr="00D90D35">
        <w:rPr>
          <w:i/>
          <w:sz w:val="28"/>
          <w:szCs w:val="28"/>
        </w:rPr>
        <w:t xml:space="preserve"> Moïse </w:t>
      </w:r>
      <w:proofErr w:type="spellStart"/>
      <w:r w:rsidRPr="00D90D35">
        <w:rPr>
          <w:i/>
          <w:sz w:val="28"/>
          <w:szCs w:val="28"/>
        </w:rPr>
        <w:t>naba</w:t>
      </w:r>
      <w:proofErr w:type="spellEnd"/>
      <w:r w:rsidRPr="00D90D35">
        <w:rPr>
          <w:i/>
          <w:sz w:val="28"/>
          <w:szCs w:val="28"/>
        </w:rPr>
        <w:t xml:space="preserve"> KATUMBA </w:t>
      </w:r>
      <w:proofErr w:type="spellStart"/>
      <w:r w:rsidRPr="00D90D35">
        <w:rPr>
          <w:i/>
          <w:sz w:val="28"/>
          <w:szCs w:val="28"/>
        </w:rPr>
        <w:t>Mwanke</w:t>
      </w:r>
      <w:proofErr w:type="spellEnd"/>
      <w:r w:rsidRPr="00D90D35">
        <w:rPr>
          <w:i/>
          <w:sz w:val="28"/>
          <w:szCs w:val="28"/>
        </w:rPr>
        <w:t xml:space="preserve"> </w:t>
      </w:r>
    </w:p>
    <w:p w:rsidR="00F423A2" w:rsidRPr="006D76FF" w:rsidRDefault="00EF62BF" w:rsidP="002C332B">
      <w:pPr>
        <w:rPr>
          <w:sz w:val="28"/>
          <w:szCs w:val="28"/>
        </w:rPr>
      </w:pPr>
      <w:r w:rsidRPr="006D76FF">
        <w:rPr>
          <w:i/>
          <w:sz w:val="28"/>
          <w:szCs w:val="28"/>
        </w:rPr>
        <w:t xml:space="preserve">       </w:t>
      </w:r>
      <w:r w:rsidR="00F423A2" w:rsidRPr="006D76FF">
        <w:rPr>
          <w:i/>
          <w:sz w:val="28"/>
          <w:szCs w:val="28"/>
        </w:rPr>
        <w:t xml:space="preserve">Augustin, </w:t>
      </w:r>
      <w:r w:rsidR="00F423A2" w:rsidRPr="006D76FF">
        <w:rPr>
          <w:sz w:val="28"/>
          <w:szCs w:val="28"/>
        </w:rPr>
        <w:t>2011</w:t>
      </w:r>
      <w:r w:rsidR="006D76FF" w:rsidRPr="006D76FF">
        <w:rPr>
          <w:sz w:val="28"/>
          <w:szCs w:val="28"/>
        </w:rPr>
        <w:t>(en ligne=Internet). Version papier et électronique</w:t>
      </w:r>
    </w:p>
    <w:p w:rsidR="006D76FF" w:rsidRPr="006D76FF" w:rsidRDefault="006D76FF" w:rsidP="002C332B">
      <w:pPr>
        <w:rPr>
          <w:sz w:val="28"/>
          <w:szCs w:val="28"/>
        </w:rPr>
      </w:pPr>
    </w:p>
    <w:p w:rsidR="00EF62BF" w:rsidRDefault="00001E2A" w:rsidP="002C332B">
      <w:pPr>
        <w:rPr>
          <w:i/>
          <w:sz w:val="28"/>
          <w:szCs w:val="28"/>
        </w:rPr>
      </w:pPr>
      <w:r w:rsidRPr="00001E2A">
        <w:rPr>
          <w:sz w:val="28"/>
          <w:szCs w:val="28"/>
        </w:rPr>
        <w:t xml:space="preserve">43. </w:t>
      </w:r>
      <w:r w:rsidRPr="00001E2A">
        <w:rPr>
          <w:i/>
          <w:sz w:val="28"/>
          <w:szCs w:val="28"/>
        </w:rPr>
        <w:t>Qu’est-ce que “</w:t>
      </w:r>
      <w:r>
        <w:rPr>
          <w:i/>
          <w:sz w:val="28"/>
          <w:szCs w:val="28"/>
        </w:rPr>
        <w:t>La Ré</w:t>
      </w:r>
      <w:r w:rsidRPr="00001E2A">
        <w:rPr>
          <w:i/>
          <w:sz w:val="28"/>
          <w:szCs w:val="28"/>
        </w:rPr>
        <w:t xml:space="preserve">volution de la Modernité”? </w:t>
      </w:r>
      <w:r>
        <w:rPr>
          <w:i/>
          <w:sz w:val="28"/>
          <w:szCs w:val="28"/>
        </w:rPr>
        <w:t xml:space="preserve">Débat idéologique avec le </w:t>
      </w:r>
    </w:p>
    <w:p w:rsidR="00001E2A" w:rsidRDefault="00EF62BF" w:rsidP="002C332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="00001E2A">
        <w:rPr>
          <w:i/>
          <w:sz w:val="28"/>
          <w:szCs w:val="28"/>
        </w:rPr>
        <w:t>philosophe</w:t>
      </w:r>
      <w:proofErr w:type="gramEnd"/>
      <w:r w:rsidR="00001E2A">
        <w:rPr>
          <w:i/>
          <w:sz w:val="28"/>
          <w:szCs w:val="28"/>
        </w:rPr>
        <w:t xml:space="preserve"> Aimé NGOI-MUKENA,</w:t>
      </w:r>
      <w:r w:rsidR="00001E2A">
        <w:rPr>
          <w:sz w:val="28"/>
          <w:szCs w:val="28"/>
        </w:rPr>
        <w:t xml:space="preserve"> 2012</w:t>
      </w:r>
    </w:p>
    <w:p w:rsid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4635C2">
        <w:rPr>
          <w:i/>
          <w:sz w:val="28"/>
          <w:szCs w:val="28"/>
        </w:rPr>
        <w:t>Pour la philosophie africaine</w:t>
      </w:r>
      <w:r>
        <w:rPr>
          <w:sz w:val="28"/>
          <w:szCs w:val="28"/>
        </w:rPr>
        <w:t xml:space="preserve">, préface du professeur </w:t>
      </w:r>
      <w:proofErr w:type="spellStart"/>
      <w:r>
        <w:rPr>
          <w:sz w:val="28"/>
          <w:szCs w:val="28"/>
        </w:rPr>
        <w:t>Taty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Mabika</w:t>
      </w:r>
      <w:proofErr w:type="spellEnd"/>
      <w:r>
        <w:rPr>
          <w:sz w:val="28"/>
          <w:szCs w:val="28"/>
        </w:rPr>
        <w:t xml:space="preserve">, </w:t>
      </w:r>
    </w:p>
    <w:p w:rsid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    Lubumbashi, </w:t>
      </w:r>
      <w:proofErr w:type="gramStart"/>
      <w:r>
        <w:rPr>
          <w:sz w:val="28"/>
          <w:szCs w:val="28"/>
        </w:rPr>
        <w:t>Ed .</w:t>
      </w:r>
      <w:proofErr w:type="gramEnd"/>
      <w:r>
        <w:rPr>
          <w:sz w:val="28"/>
          <w:szCs w:val="28"/>
        </w:rPr>
        <w:t xml:space="preserve"> Mpala, 2013</w:t>
      </w:r>
    </w:p>
    <w:p w:rsid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Pr="004635C2">
        <w:rPr>
          <w:i/>
          <w:sz w:val="28"/>
          <w:szCs w:val="28"/>
        </w:rPr>
        <w:t>. Pour la démocratie prosôponiste</w:t>
      </w:r>
      <w:r>
        <w:rPr>
          <w:sz w:val="28"/>
          <w:szCs w:val="28"/>
        </w:rPr>
        <w:t xml:space="preserve">, préface du professeur E. </w:t>
      </w:r>
      <w:proofErr w:type="spellStart"/>
      <w:r>
        <w:rPr>
          <w:sz w:val="28"/>
          <w:szCs w:val="28"/>
        </w:rPr>
        <w:t>Banywesize</w:t>
      </w:r>
      <w:proofErr w:type="spellEnd"/>
      <w:r>
        <w:rPr>
          <w:sz w:val="28"/>
          <w:szCs w:val="28"/>
        </w:rPr>
        <w:t xml:space="preserve">, </w:t>
      </w:r>
    </w:p>
    <w:p w:rsid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  Lubumbashi, Ed. Mpala, 2013 et  en ligne</w:t>
      </w:r>
    </w:p>
    <w:p w:rsid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4635C2">
        <w:rPr>
          <w:i/>
          <w:sz w:val="28"/>
          <w:szCs w:val="28"/>
        </w:rPr>
        <w:t>Ville de Lubumbashi, cent ans d’histoire</w:t>
      </w:r>
      <w:r>
        <w:rPr>
          <w:sz w:val="28"/>
          <w:szCs w:val="28"/>
        </w:rPr>
        <w:t xml:space="preserve"> (en collaboration)</w:t>
      </w:r>
      <w:proofErr w:type="gramStart"/>
      <w:r>
        <w:rPr>
          <w:sz w:val="28"/>
          <w:szCs w:val="28"/>
        </w:rPr>
        <w:t>,Paris</w:t>
      </w:r>
      <w:proofErr w:type="gramEnd"/>
      <w:r>
        <w:rPr>
          <w:sz w:val="28"/>
          <w:szCs w:val="28"/>
        </w:rPr>
        <w:t xml:space="preserve">, </w:t>
      </w:r>
    </w:p>
    <w:p w:rsidR="004635C2" w:rsidRPr="004635C2" w:rsidRDefault="004635C2" w:rsidP="002C332B">
      <w:pPr>
        <w:rPr>
          <w:sz w:val="28"/>
          <w:szCs w:val="28"/>
        </w:rPr>
      </w:pPr>
      <w:r>
        <w:rPr>
          <w:sz w:val="28"/>
          <w:szCs w:val="28"/>
        </w:rPr>
        <w:t xml:space="preserve">       L’Harmattan, 2013</w:t>
      </w:r>
    </w:p>
    <w:p w:rsidR="002C332B" w:rsidRPr="004635C2" w:rsidRDefault="002C332B" w:rsidP="002C332B">
      <w:pPr>
        <w:spacing w:line="360" w:lineRule="auto"/>
        <w:jc w:val="both"/>
        <w:rPr>
          <w:i/>
          <w:sz w:val="28"/>
          <w:szCs w:val="28"/>
        </w:rPr>
      </w:pPr>
    </w:p>
    <w:p w:rsidR="00F015C3" w:rsidRDefault="00F015C3" w:rsidP="00F015C3">
      <w:p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N</w:t>
      </w:r>
      <w:r w:rsidR="00774DAD">
        <w:rPr>
          <w:rFonts w:ascii="Book Antiqua" w:hAnsi="Book Antiqua"/>
          <w:lang w:val="fr-BE"/>
        </w:rPr>
        <w:t>.</w:t>
      </w:r>
      <w:r>
        <w:rPr>
          <w:rFonts w:ascii="Book Antiqua" w:hAnsi="Book Antiqua"/>
          <w:lang w:val="fr-BE"/>
        </w:rPr>
        <w:t>B</w:t>
      </w:r>
      <w:r w:rsidR="00774DAD">
        <w:rPr>
          <w:rFonts w:ascii="Book Antiqua" w:hAnsi="Book Antiqua"/>
          <w:lang w:val="fr-BE"/>
        </w:rPr>
        <w:t>.</w:t>
      </w:r>
      <w:r>
        <w:rPr>
          <w:rFonts w:ascii="Book Antiqua" w:hAnsi="Book Antiqua"/>
          <w:lang w:val="fr-BE"/>
        </w:rPr>
        <w:t> : L’Abbé Louis MPALA a tenu beaucoup de conférences aux différentes journées scientifiques qui ne sont pas encore publiées :</w:t>
      </w:r>
    </w:p>
    <w:p w:rsidR="00F015C3" w:rsidRDefault="00F015C3" w:rsidP="00F015C3">
      <w:pPr>
        <w:numPr>
          <w:ilvl w:val="1"/>
          <w:numId w:val="7"/>
        </w:num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UNILU/RECTORAT : Journée scientifiques de l’Université de Lubumbashi organisées du 1</w:t>
      </w:r>
      <w:r>
        <w:rPr>
          <w:rFonts w:ascii="Book Antiqua" w:hAnsi="Book Antiqua"/>
          <w:vertAlign w:val="superscript"/>
          <w:lang w:val="fr-BE"/>
        </w:rPr>
        <w:t>er</w:t>
      </w:r>
      <w:r>
        <w:rPr>
          <w:rFonts w:ascii="Book Antiqua" w:hAnsi="Book Antiqua"/>
          <w:lang w:val="fr-BE"/>
        </w:rPr>
        <w:t xml:space="preserve"> au 3 mars 2001. Thème : « Le mandat de MZEE Laurent-Désiré KABILA, Président de </w:t>
      </w:r>
      <w:smartTag w:uri="urn:schemas-microsoft-com:office:smarttags" w:element="PersonName">
        <w:smartTagPr>
          <w:attr w:name="ProductID" w:val="la R￩publique"/>
        </w:smartTagPr>
        <w:r>
          <w:rPr>
            <w:rFonts w:ascii="Book Antiqua" w:hAnsi="Book Antiqua"/>
            <w:lang w:val="fr-BE"/>
          </w:rPr>
          <w:t>la République</w:t>
        </w:r>
      </w:smartTag>
      <w:r>
        <w:rPr>
          <w:rFonts w:ascii="Book Antiqua" w:hAnsi="Book Antiqua"/>
          <w:lang w:val="fr-BE"/>
        </w:rPr>
        <w:t> : bilan et perspectives »</w:t>
      </w:r>
    </w:p>
    <w:p w:rsidR="00F015C3" w:rsidRDefault="00F015C3" w:rsidP="00F015C3">
      <w:pPr>
        <w:spacing w:line="360" w:lineRule="auto"/>
        <w:ind w:left="1440"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lang w:val="fr-BE"/>
        </w:rPr>
        <w:t xml:space="preserve">Titre de la communication : </w:t>
      </w:r>
      <w:r>
        <w:rPr>
          <w:rFonts w:ascii="Book Antiqua" w:hAnsi="Book Antiqua"/>
          <w:b/>
          <w:lang w:val="fr-BE"/>
        </w:rPr>
        <w:t>Du destin subi à la destinée voulue. Approche matérialiste du mandat de MZEE Laurent-Désiré KABILA.</w:t>
      </w:r>
    </w:p>
    <w:p w:rsidR="00F015C3" w:rsidRDefault="00F015C3" w:rsidP="00F015C3">
      <w:pPr>
        <w:numPr>
          <w:ilvl w:val="1"/>
          <w:numId w:val="7"/>
        </w:num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UNILU/FACULTE DES LETTRES : Journées scientifiques 2001-2002.</w:t>
      </w:r>
    </w:p>
    <w:p w:rsidR="00F015C3" w:rsidRDefault="00F015C3" w:rsidP="00F015C3">
      <w:pPr>
        <w:spacing w:line="360" w:lineRule="auto"/>
        <w:ind w:left="1440"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Thème : « Mondialisation et philosophie »</w:t>
      </w:r>
    </w:p>
    <w:p w:rsidR="00F015C3" w:rsidRDefault="00F015C3" w:rsidP="00F015C3">
      <w:pPr>
        <w:spacing w:line="360" w:lineRule="auto"/>
        <w:ind w:left="1440"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lang w:val="fr-BE"/>
        </w:rPr>
        <w:t xml:space="preserve">Titre de la communication : </w:t>
      </w:r>
      <w:r>
        <w:rPr>
          <w:rFonts w:ascii="Book Antiqua" w:hAnsi="Book Antiqua"/>
          <w:b/>
          <w:lang w:val="fr-BE"/>
        </w:rPr>
        <w:t>Pour une philosophie de MASADA</w:t>
      </w:r>
    </w:p>
    <w:p w:rsidR="00F015C3" w:rsidRDefault="00B34128" w:rsidP="00B34128">
      <w:pPr>
        <w:tabs>
          <w:tab w:val="left" w:pos="3193"/>
        </w:tabs>
        <w:spacing w:line="360" w:lineRule="auto"/>
        <w:ind w:left="1440"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ab/>
      </w:r>
    </w:p>
    <w:p w:rsidR="00F015C3" w:rsidRDefault="00F015C3" w:rsidP="00F015C3">
      <w:pPr>
        <w:numPr>
          <w:ilvl w:val="1"/>
          <w:numId w:val="7"/>
        </w:numPr>
        <w:spacing w:line="360" w:lineRule="auto"/>
        <w:ind w:right="-567"/>
        <w:jc w:val="both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UNILU/FACULTE DES LETTRES : Journées scientifiques 2002-2003 (18-19 juin 2003) Thème : « Sciences humaines et formation, hier, aujourd’hui et demain ».</w:t>
      </w:r>
    </w:p>
    <w:p w:rsidR="00F015C3" w:rsidRDefault="00F015C3" w:rsidP="00F015C3">
      <w:pPr>
        <w:spacing w:line="360" w:lineRule="auto"/>
        <w:ind w:left="1440"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lang w:val="fr-BE"/>
        </w:rPr>
        <w:t xml:space="preserve">Titre de la communication : </w:t>
      </w:r>
      <w:r>
        <w:rPr>
          <w:rFonts w:ascii="Book Antiqua" w:hAnsi="Book Antiqua"/>
          <w:b/>
          <w:lang w:val="fr-BE"/>
        </w:rPr>
        <w:t>Le Philosophe comme éducateur de la société.</w:t>
      </w:r>
    </w:p>
    <w:p w:rsidR="00F015C3" w:rsidRDefault="00F015C3" w:rsidP="00F015C3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-UNILU/FACULTE DES SCIENCES PHARMACEUTIQUES : journées    </w:t>
      </w:r>
    </w:p>
    <w:p w:rsidR="00F015C3" w:rsidRDefault="00F015C3" w:rsidP="00F015C3">
      <w:pPr>
        <w:spacing w:line="360" w:lineRule="auto"/>
        <w:ind w:right="-567"/>
        <w:jc w:val="both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 xml:space="preserve">                         </w:t>
      </w:r>
      <w:proofErr w:type="gramStart"/>
      <w:r>
        <w:rPr>
          <w:rFonts w:ascii="Book Antiqua" w:hAnsi="Book Antiqua"/>
          <w:b/>
          <w:lang w:val="fr-BE"/>
        </w:rPr>
        <w:t>scientifiques</w:t>
      </w:r>
      <w:proofErr w:type="gramEnd"/>
      <w:r>
        <w:rPr>
          <w:rFonts w:ascii="Book Antiqua" w:hAnsi="Book Antiqua"/>
          <w:b/>
          <w:lang w:val="fr-BE"/>
        </w:rPr>
        <w:t xml:space="preserve"> du 24 au 26 novembre 2005</w:t>
      </w:r>
    </w:p>
    <w:p w:rsidR="00F015C3" w:rsidRDefault="00F015C3" w:rsidP="00F015C3">
      <w:pPr>
        <w:spacing w:line="360" w:lineRule="auto"/>
        <w:ind w:left="1440" w:right="-567"/>
        <w:jc w:val="both"/>
        <w:rPr>
          <w:rFonts w:ascii="Arial Black" w:hAnsi="Arial Black"/>
          <w:sz w:val="28"/>
          <w:szCs w:val="28"/>
        </w:rPr>
      </w:pPr>
      <w:r>
        <w:rPr>
          <w:rFonts w:ascii="Book Antiqua" w:hAnsi="Book Antiqua"/>
          <w:b/>
          <w:lang w:val="fr-BE"/>
        </w:rPr>
        <w:lastRenderedPageBreak/>
        <w:t xml:space="preserve">Titre de la communication : </w:t>
      </w:r>
      <w:r>
        <w:rPr>
          <w:b/>
        </w:rPr>
        <w:t>Q</w:t>
      </w:r>
      <w:r w:rsidRPr="00A51B81">
        <w:rPr>
          <w:b/>
        </w:rPr>
        <w:t>uelles sont les causes du déclin dans l’application de la législation pharmaceutique aujourd’hui ?</w:t>
      </w:r>
      <w:r>
        <w:rPr>
          <w:rFonts w:ascii="Arial Black" w:hAnsi="Arial Black"/>
          <w:sz w:val="28"/>
          <w:szCs w:val="28"/>
        </w:rPr>
        <w:t xml:space="preserve"> </w:t>
      </w:r>
    </w:p>
    <w:p w:rsidR="00F015C3" w:rsidRDefault="00F015C3" w:rsidP="00F015C3">
      <w:pPr>
        <w:spacing w:before="24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Book Antiqua" w:hAnsi="Book Antiqua"/>
          <w:b/>
          <w:lang w:val="fr-BE"/>
        </w:rPr>
        <w:t>-UNILU/ FACULTE DES LETTRES ET SCIENCES HUMAINES :</w:t>
      </w:r>
      <w:r>
        <w:rPr>
          <w:rFonts w:ascii="Book Antiqua" w:hAnsi="Book Antiqua"/>
          <w:b/>
        </w:rPr>
        <w:t xml:space="preserve"> </w:t>
      </w:r>
      <w:r w:rsidRPr="00B52535">
        <w:rPr>
          <w:b/>
          <w:bCs/>
          <w:sz w:val="28"/>
          <w:szCs w:val="28"/>
        </w:rPr>
        <w:t xml:space="preserve">Journées </w:t>
      </w:r>
    </w:p>
    <w:p w:rsidR="00F015C3" w:rsidRDefault="00F015C3" w:rsidP="00F015C3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 w:rsidRPr="00B52535">
        <w:rPr>
          <w:b/>
          <w:bCs/>
          <w:sz w:val="28"/>
          <w:szCs w:val="28"/>
        </w:rPr>
        <w:t>scientifiques</w:t>
      </w:r>
      <w:proofErr w:type="gramEnd"/>
      <w:r w:rsidRPr="00B52535">
        <w:rPr>
          <w:b/>
          <w:bCs/>
          <w:sz w:val="28"/>
          <w:szCs w:val="28"/>
        </w:rPr>
        <w:t xml:space="preserve"> 2005-2006 09-10 juin 2006</w:t>
      </w:r>
      <w:r w:rsidRPr="007B6F83">
        <w:rPr>
          <w:sz w:val="28"/>
          <w:szCs w:val="28"/>
        </w:rPr>
        <w:t xml:space="preserve"> </w:t>
      </w:r>
    </w:p>
    <w:p w:rsidR="00F015C3" w:rsidRDefault="00F015C3" w:rsidP="00F015C3">
      <w:pPr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B6F83">
        <w:rPr>
          <w:sz w:val="28"/>
          <w:szCs w:val="28"/>
        </w:rPr>
        <w:t>Thème : « </w:t>
      </w:r>
      <w:r w:rsidRPr="00B52535">
        <w:rPr>
          <w:b/>
          <w:bCs/>
          <w:sz w:val="28"/>
          <w:szCs w:val="28"/>
        </w:rPr>
        <w:t xml:space="preserve">Les nouvelles technologies de l’information et de la </w:t>
      </w:r>
      <w:r>
        <w:rPr>
          <w:b/>
          <w:bCs/>
          <w:sz w:val="28"/>
          <w:szCs w:val="28"/>
        </w:rPr>
        <w:t xml:space="preserve">   </w:t>
      </w:r>
    </w:p>
    <w:p w:rsidR="00F015C3" w:rsidRPr="007B6F83" w:rsidRDefault="00F015C3" w:rsidP="00F015C3">
      <w:pPr>
        <w:spacing w:before="24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proofErr w:type="gramStart"/>
      <w:r w:rsidRPr="00B52535">
        <w:rPr>
          <w:b/>
          <w:bCs/>
          <w:sz w:val="28"/>
          <w:szCs w:val="28"/>
        </w:rPr>
        <w:t>communication</w:t>
      </w:r>
      <w:proofErr w:type="gramEnd"/>
      <w:r w:rsidRPr="00B52535">
        <w:rPr>
          <w:b/>
          <w:bCs/>
          <w:sz w:val="28"/>
          <w:szCs w:val="28"/>
        </w:rPr>
        <w:t xml:space="preserve"> et l’environnent </w:t>
      </w:r>
      <w:proofErr w:type="spellStart"/>
      <w:r w:rsidRPr="00B52535">
        <w:rPr>
          <w:b/>
          <w:bCs/>
          <w:sz w:val="28"/>
          <w:szCs w:val="28"/>
        </w:rPr>
        <w:t>socio-culturel</w:t>
      </w:r>
      <w:proofErr w:type="spellEnd"/>
      <w:r w:rsidRPr="00B52535">
        <w:rPr>
          <w:b/>
          <w:bCs/>
          <w:sz w:val="28"/>
          <w:szCs w:val="28"/>
        </w:rPr>
        <w:t xml:space="preserve"> en </w:t>
      </w:r>
      <w:r>
        <w:rPr>
          <w:b/>
          <w:bCs/>
          <w:sz w:val="28"/>
          <w:szCs w:val="28"/>
        </w:rPr>
        <w:t xml:space="preserve"> </w:t>
      </w:r>
      <w:r w:rsidRPr="00B52535">
        <w:rPr>
          <w:b/>
          <w:bCs/>
          <w:sz w:val="28"/>
          <w:szCs w:val="28"/>
        </w:rPr>
        <w:t>R.D.Congo</w:t>
      </w:r>
      <w:r w:rsidRPr="007B6F83">
        <w:rPr>
          <w:sz w:val="28"/>
          <w:szCs w:val="28"/>
        </w:rPr>
        <w:t> ».</w:t>
      </w:r>
    </w:p>
    <w:p w:rsidR="00F015C3" w:rsidRPr="007B6F83" w:rsidRDefault="00F015C3" w:rsidP="00F015C3">
      <w:pPr>
        <w:spacing w:before="240" w:line="360" w:lineRule="auto"/>
        <w:ind w:firstLine="720"/>
        <w:jc w:val="both"/>
        <w:rPr>
          <w:sz w:val="28"/>
          <w:szCs w:val="28"/>
        </w:rPr>
      </w:pPr>
    </w:p>
    <w:p w:rsidR="00F015C3" w:rsidRDefault="00F015C3" w:rsidP="00F015C3">
      <w:pPr>
        <w:spacing w:line="360" w:lineRule="auto"/>
        <w:ind w:left="1440" w:right="-567"/>
        <w:jc w:val="both"/>
        <w:rPr>
          <w:b/>
        </w:rPr>
      </w:pPr>
      <w:r>
        <w:rPr>
          <w:rFonts w:ascii="Book Antiqua" w:hAnsi="Book Antiqua"/>
          <w:b/>
        </w:rPr>
        <w:t xml:space="preserve">Titre de la communication : </w:t>
      </w:r>
      <w:r>
        <w:rPr>
          <w:b/>
        </w:rPr>
        <w:t>Q</w:t>
      </w:r>
      <w:r w:rsidRPr="00E05D5E">
        <w:rPr>
          <w:b/>
        </w:rPr>
        <w:t>uels medias pour quelle démocratie ?</w:t>
      </w:r>
    </w:p>
    <w:p w:rsidR="00F015C3" w:rsidRDefault="00F015C3" w:rsidP="00F015C3">
      <w:pPr>
        <w:spacing w:line="360" w:lineRule="auto"/>
        <w:ind w:right="-567"/>
        <w:jc w:val="both"/>
        <w:rPr>
          <w:b/>
        </w:rPr>
      </w:pPr>
      <w:r>
        <w:rPr>
          <w:rFonts w:ascii="Book Antiqua" w:hAnsi="Book Antiqua"/>
          <w:b/>
        </w:rPr>
        <w:t>-</w:t>
      </w:r>
      <w:r>
        <w:rPr>
          <w:b/>
        </w:rPr>
        <w:t>CENTRE UNIVERSITAIRE DE KASUMBALESA/EXTENSION DE L’UNILU / FACULTE DE MEDECINE : journée scientifique du 8 juin 2007</w:t>
      </w:r>
    </w:p>
    <w:p w:rsidR="00F015C3" w:rsidRDefault="00D90D35" w:rsidP="00F015C3">
      <w:pPr>
        <w:spacing w:line="360" w:lineRule="auto"/>
        <w:ind w:right="-567"/>
        <w:jc w:val="both"/>
        <w:rPr>
          <w:b/>
        </w:rPr>
      </w:pPr>
      <w:r>
        <w:rPr>
          <w:b/>
        </w:rPr>
        <w:t>T</w:t>
      </w:r>
      <w:r w:rsidR="00F015C3">
        <w:rPr>
          <w:b/>
        </w:rPr>
        <w:t>hème : Le sida à l’ère de la mondialisation</w:t>
      </w:r>
    </w:p>
    <w:p w:rsidR="00F015C3" w:rsidRPr="00E05D5E" w:rsidRDefault="00F015C3" w:rsidP="00F015C3">
      <w:pPr>
        <w:jc w:val="center"/>
        <w:rPr>
          <w:b/>
        </w:rPr>
      </w:pPr>
      <w:r>
        <w:rPr>
          <w:b/>
        </w:rPr>
        <w:t>Titre de la communication : L</w:t>
      </w:r>
      <w:r w:rsidRPr="00E05D5E">
        <w:rPr>
          <w:b/>
        </w:rPr>
        <w:t>a mondialisation comme nouvelle ère des paradoxes et d’</w:t>
      </w:r>
      <w:r w:rsidR="00D90D35" w:rsidRPr="00E05D5E">
        <w:rPr>
          <w:b/>
        </w:rPr>
        <w:t>interdépendance</w:t>
      </w:r>
      <w:r w:rsidRPr="00E05D5E">
        <w:rPr>
          <w:b/>
        </w:rPr>
        <w:t xml:space="preserve"> du </w:t>
      </w:r>
      <w:proofErr w:type="spellStart"/>
      <w:r w:rsidRPr="00E05D5E">
        <w:rPr>
          <w:b/>
        </w:rPr>
        <w:t>vih</w:t>
      </w:r>
      <w:proofErr w:type="spellEnd"/>
      <w:r w:rsidRPr="00E05D5E">
        <w:rPr>
          <w:b/>
        </w:rPr>
        <w:t>/sida</w:t>
      </w:r>
      <w:r>
        <w:rPr>
          <w:b/>
        </w:rPr>
        <w:t xml:space="preserve"> .</w:t>
      </w:r>
      <w:r w:rsidRPr="00E05D5E">
        <w:rPr>
          <w:b/>
        </w:rPr>
        <w:t>Nature et enjeux</w:t>
      </w:r>
    </w:p>
    <w:p w:rsidR="00F015C3" w:rsidRPr="00F015C3" w:rsidRDefault="00F015C3" w:rsidP="00F015C3">
      <w:pPr>
        <w:spacing w:line="360" w:lineRule="auto"/>
        <w:ind w:right="-567"/>
        <w:jc w:val="both"/>
        <w:rPr>
          <w:rFonts w:ascii="Book Antiqua" w:hAnsi="Book Antiqua"/>
          <w:b/>
        </w:rPr>
      </w:pPr>
    </w:p>
    <w:p w:rsidR="00F015C3" w:rsidRDefault="00F015C3" w:rsidP="00F015C3">
      <w:pPr>
        <w:spacing w:before="24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Book Antiqua" w:hAnsi="Book Antiqua"/>
          <w:b/>
          <w:lang w:val="fr-BE"/>
        </w:rPr>
        <w:t>-UNILU/ FACULTE DES LETTRES ET SCIENCES HUMAINES :</w:t>
      </w:r>
      <w:r>
        <w:rPr>
          <w:rFonts w:ascii="Book Antiqua" w:hAnsi="Book Antiqua"/>
          <w:b/>
        </w:rPr>
        <w:t xml:space="preserve"> </w:t>
      </w:r>
      <w:r w:rsidRPr="00B52535">
        <w:rPr>
          <w:b/>
          <w:bCs/>
          <w:sz w:val="28"/>
          <w:szCs w:val="28"/>
        </w:rPr>
        <w:t xml:space="preserve">Journées </w:t>
      </w:r>
    </w:p>
    <w:p w:rsidR="00F015C3" w:rsidRDefault="00F015C3" w:rsidP="00F015C3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scientifiques 20</w:t>
      </w:r>
      <w:r w:rsidR="0073233B">
        <w:rPr>
          <w:b/>
          <w:bCs/>
          <w:sz w:val="28"/>
          <w:szCs w:val="28"/>
        </w:rPr>
        <w:t xml:space="preserve">08 </w:t>
      </w:r>
      <w:r>
        <w:rPr>
          <w:b/>
          <w:bCs/>
          <w:sz w:val="28"/>
          <w:szCs w:val="28"/>
        </w:rPr>
        <w:t xml:space="preserve"> Thème </w:t>
      </w:r>
      <w:proofErr w:type="gramStart"/>
      <w:r>
        <w:rPr>
          <w:b/>
          <w:bCs/>
          <w:sz w:val="28"/>
          <w:szCs w:val="28"/>
        </w:rPr>
        <w:t>:</w:t>
      </w:r>
      <w:r w:rsidR="00464F81">
        <w:rPr>
          <w:b/>
          <w:bCs/>
          <w:sz w:val="28"/>
          <w:szCs w:val="28"/>
        </w:rPr>
        <w:t>La</w:t>
      </w:r>
      <w:proofErr w:type="gramEnd"/>
      <w:r>
        <w:rPr>
          <w:b/>
          <w:bCs/>
          <w:sz w:val="28"/>
          <w:szCs w:val="28"/>
        </w:rPr>
        <w:t xml:space="preserve"> méthodologie</w:t>
      </w:r>
      <w:r w:rsidR="00464F81">
        <w:rPr>
          <w:b/>
          <w:bCs/>
          <w:sz w:val="28"/>
          <w:szCs w:val="28"/>
        </w:rPr>
        <w:t xml:space="preserve"> de recherche </w:t>
      </w:r>
      <w:r>
        <w:rPr>
          <w:b/>
          <w:bCs/>
          <w:sz w:val="28"/>
          <w:szCs w:val="28"/>
        </w:rPr>
        <w:t xml:space="preserve"> en </w:t>
      </w:r>
      <w:r w:rsidR="00464F81">
        <w:rPr>
          <w:b/>
          <w:bCs/>
          <w:sz w:val="28"/>
          <w:szCs w:val="28"/>
        </w:rPr>
        <w:t xml:space="preserve">lettres et </w:t>
      </w:r>
      <w:r>
        <w:rPr>
          <w:b/>
          <w:bCs/>
          <w:sz w:val="28"/>
          <w:szCs w:val="28"/>
        </w:rPr>
        <w:t>sciences humaines</w:t>
      </w:r>
    </w:p>
    <w:p w:rsidR="002C332B" w:rsidRDefault="0073233B" w:rsidP="002C332B">
      <w:pPr>
        <w:spacing w:line="360" w:lineRule="auto"/>
        <w:ind w:right="-567"/>
        <w:jc w:val="both"/>
        <w:rPr>
          <w:b/>
        </w:rPr>
      </w:pPr>
      <w:r>
        <w:rPr>
          <w:b/>
        </w:rPr>
        <w:t>Titre : La dialectique comme méthode de recherche scientifique</w:t>
      </w:r>
    </w:p>
    <w:p w:rsidR="003E39FB" w:rsidRDefault="003E39FB" w:rsidP="003E39FB">
      <w:pPr>
        <w:spacing w:before="24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Book Antiqua" w:hAnsi="Book Antiqua"/>
          <w:b/>
          <w:lang w:val="fr-BE"/>
        </w:rPr>
        <w:t>UNILU/ FACULTE DES LETTRES ET SCIENCES HUMAINES :</w:t>
      </w:r>
      <w:r>
        <w:rPr>
          <w:rFonts w:ascii="Book Antiqua" w:hAnsi="Book Antiqua"/>
          <w:b/>
        </w:rPr>
        <w:t xml:space="preserve"> </w:t>
      </w:r>
      <w:r w:rsidRPr="00B52535">
        <w:rPr>
          <w:b/>
          <w:bCs/>
          <w:sz w:val="28"/>
          <w:szCs w:val="28"/>
        </w:rPr>
        <w:t xml:space="preserve">Journées </w:t>
      </w:r>
    </w:p>
    <w:p w:rsidR="003E39FB" w:rsidRDefault="003E39FB" w:rsidP="003E39FB">
      <w:pPr>
        <w:spacing w:line="360" w:lineRule="auto"/>
        <w:ind w:righ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/>
          <w:bCs/>
          <w:sz w:val="28"/>
          <w:szCs w:val="28"/>
        </w:rPr>
        <w:t>scientifiques</w:t>
      </w:r>
      <w:proofErr w:type="gramEnd"/>
      <w:r>
        <w:rPr>
          <w:b/>
          <w:bCs/>
          <w:sz w:val="28"/>
          <w:szCs w:val="28"/>
        </w:rPr>
        <w:t xml:space="preserve"> 2009</w:t>
      </w:r>
    </w:p>
    <w:p w:rsidR="0079699E" w:rsidRPr="00AA727A" w:rsidRDefault="0079699E" w:rsidP="0079699E">
      <w:pPr>
        <w:spacing w:line="360" w:lineRule="auto"/>
        <w:jc w:val="center"/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</w:rPr>
        <w:t>thème</w:t>
      </w:r>
      <w:proofErr w:type="gramEnd"/>
      <w:r>
        <w:rPr>
          <w:rFonts w:ascii="Arial Black" w:hAnsi="Arial Black"/>
          <w:b/>
        </w:rPr>
        <w:t xml:space="preserve"> : </w:t>
      </w:r>
      <w:r w:rsidRPr="00AA727A">
        <w:rPr>
          <w:rFonts w:ascii="Arial Black" w:hAnsi="Arial Black"/>
          <w:b/>
        </w:rPr>
        <w:t xml:space="preserve">« Conscience nationale de l’indépendance </w:t>
      </w:r>
      <w:r>
        <w:rPr>
          <w:rFonts w:ascii="Arial Black" w:hAnsi="Arial Black"/>
          <w:b/>
        </w:rPr>
        <w:t>à la IIIème  République : état de  la question</w:t>
      </w:r>
      <w:r w:rsidRPr="00AA727A">
        <w:rPr>
          <w:rFonts w:ascii="Arial Black" w:hAnsi="Arial Black"/>
          <w:b/>
        </w:rPr>
        <w:t xml:space="preserve"> »                                           </w:t>
      </w:r>
    </w:p>
    <w:p w:rsidR="0079699E" w:rsidRDefault="0079699E" w:rsidP="0079699E">
      <w:pPr>
        <w:spacing w:line="360" w:lineRule="auto"/>
        <w:jc w:val="center"/>
        <w:rPr>
          <w:b/>
        </w:rPr>
      </w:pPr>
      <w:r>
        <w:rPr>
          <w:b/>
        </w:rPr>
        <w:t xml:space="preserve">vendredi  5 juin </w:t>
      </w:r>
      <w:r w:rsidRPr="00AA727A">
        <w:rPr>
          <w:b/>
        </w:rPr>
        <w:t xml:space="preserve"> 2009</w:t>
      </w:r>
    </w:p>
    <w:p w:rsidR="0079699E" w:rsidRPr="00AA727A" w:rsidRDefault="007E1E44" w:rsidP="0079699E">
      <w:pPr>
        <w:spacing w:line="360" w:lineRule="auto"/>
        <w:jc w:val="center"/>
        <w:rPr>
          <w:b/>
        </w:rPr>
      </w:pPr>
      <w:r>
        <w:rPr>
          <w:b/>
        </w:rPr>
        <w:t xml:space="preserve">Titre : </w:t>
      </w:r>
      <w:r w:rsidR="0079699E">
        <w:rPr>
          <w:b/>
        </w:rPr>
        <w:t xml:space="preserve">A quand la destinée voulue ? Lecture matérialiste de l’hymne national </w:t>
      </w:r>
      <w:r w:rsidR="0079699E">
        <w:rPr>
          <w:b/>
          <w:i/>
        </w:rPr>
        <w:t>Debout Congolais</w:t>
      </w:r>
      <w:r w:rsidR="0079699E">
        <w:rPr>
          <w:b/>
        </w:rPr>
        <w:t xml:space="preserve"> </w:t>
      </w:r>
    </w:p>
    <w:p w:rsidR="0079699E" w:rsidRDefault="0079699E" w:rsidP="0079699E">
      <w:pPr>
        <w:spacing w:line="360" w:lineRule="auto"/>
        <w:jc w:val="center"/>
      </w:pPr>
    </w:p>
    <w:p w:rsidR="003E39FB" w:rsidRDefault="003E39FB" w:rsidP="003E39FB">
      <w:pPr>
        <w:spacing w:line="360" w:lineRule="auto"/>
        <w:ind w:right="-567"/>
        <w:jc w:val="both"/>
        <w:rPr>
          <w:b/>
        </w:rPr>
      </w:pPr>
    </w:p>
    <w:p w:rsidR="0073233B" w:rsidRDefault="0073233B" w:rsidP="0073233B">
      <w:pPr>
        <w:spacing w:before="240" w:line="360" w:lineRule="auto"/>
        <w:ind w:firstLine="720"/>
        <w:jc w:val="both"/>
        <w:rPr>
          <w:b/>
        </w:rPr>
      </w:pPr>
      <w:r>
        <w:rPr>
          <w:rFonts w:ascii="Book Antiqua" w:hAnsi="Book Antiqua"/>
          <w:b/>
          <w:lang w:val="fr-BE"/>
        </w:rPr>
        <w:t>-UNILU/ FACULTE DES LETTRES ET SCIENCES HUMAINES </w:t>
      </w:r>
      <w:r w:rsidR="009B6953">
        <w:rPr>
          <w:rFonts w:ascii="Book Antiqua" w:hAnsi="Book Antiqua"/>
          <w:b/>
          <w:lang w:val="fr-BE"/>
        </w:rPr>
        <w:t>:</w:t>
      </w:r>
      <w:r w:rsidR="009B6953">
        <w:rPr>
          <w:rFonts w:ascii="Book Antiqua" w:hAnsi="Book Antiqua"/>
          <w:b/>
        </w:rPr>
        <w:t xml:space="preserve"> </w:t>
      </w:r>
      <w:r w:rsidR="009B6953" w:rsidRPr="0001229F">
        <w:rPr>
          <w:b/>
        </w:rPr>
        <w:t>Staff</w:t>
      </w:r>
      <w:r w:rsidRPr="0001229F">
        <w:rPr>
          <w:b/>
        </w:rPr>
        <w:t xml:space="preserve"> </w:t>
      </w:r>
      <w:proofErr w:type="spellStart"/>
      <w:r w:rsidRPr="0001229F">
        <w:rPr>
          <w:b/>
        </w:rPr>
        <w:t>Seminar</w:t>
      </w:r>
      <w:proofErr w:type="spellEnd"/>
      <w:r w:rsidRPr="0001229F">
        <w:rPr>
          <w:b/>
        </w:rPr>
        <w:t xml:space="preserve"> organisé par le Département des sciences historiques et sciences documentaires de la Faculté des Lettres et Sciences Humaines de</w:t>
      </w:r>
      <w:r>
        <w:rPr>
          <w:b/>
        </w:rPr>
        <w:t xml:space="preserve"> l’Université de Lubumbashi sou</w:t>
      </w:r>
      <w:r w:rsidRPr="0001229F">
        <w:rPr>
          <w:b/>
        </w:rPr>
        <w:t>s le thème « 50 ans d’indépendance de la  R.D.C. : quelles stratégies prendre pour l’avenir ? » Lubumbashi 19 mars 2010</w:t>
      </w:r>
      <w:r w:rsidRPr="0001229F">
        <w:rPr>
          <w:b/>
        </w:rPr>
        <w:tab/>
        <w:t xml:space="preserve"> </w:t>
      </w:r>
    </w:p>
    <w:p w:rsidR="0073233B" w:rsidRPr="0073233B" w:rsidRDefault="0073233B" w:rsidP="0073233B">
      <w:pPr>
        <w:spacing w:before="24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</w:rPr>
        <w:t xml:space="preserve">Titre : De l’autopsie de la RDCONGO au plaidoyer pour une stratégie du laboratoire </w:t>
      </w:r>
    </w:p>
    <w:p w:rsidR="002C332B" w:rsidRPr="00E05D5E" w:rsidRDefault="002C332B" w:rsidP="002C332B">
      <w:pPr>
        <w:spacing w:line="360" w:lineRule="auto"/>
        <w:ind w:right="-567"/>
        <w:jc w:val="both"/>
        <w:rPr>
          <w:b/>
        </w:rPr>
      </w:pPr>
    </w:p>
    <w:p w:rsidR="002C332B" w:rsidRPr="00A21153" w:rsidRDefault="002C332B" w:rsidP="002C332B">
      <w:pPr>
        <w:spacing w:line="360" w:lineRule="auto"/>
        <w:ind w:right="-567" w:firstLine="900"/>
        <w:jc w:val="both"/>
        <w:rPr>
          <w:rFonts w:ascii="Book Antiqua" w:hAnsi="Book Antiqua"/>
          <w:b/>
          <w:lang w:val="fr-BE"/>
        </w:rPr>
      </w:pPr>
      <w:r w:rsidRPr="00A21153">
        <w:rPr>
          <w:rFonts w:ascii="Book Antiqua" w:hAnsi="Book Antiqua"/>
          <w:b/>
          <w:lang w:val="fr-BE"/>
        </w:rPr>
        <w:t>Je certifie sur ma foi que tous les renseignements donnés sont vrais.</w:t>
      </w:r>
    </w:p>
    <w:p w:rsidR="002C332B" w:rsidRDefault="00FB60C1" w:rsidP="00A21153">
      <w:pPr>
        <w:spacing w:line="360" w:lineRule="auto"/>
        <w:ind w:right="-567" w:firstLine="900"/>
        <w:jc w:val="center"/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Fait</w:t>
      </w:r>
      <w:r w:rsidR="00B75DCB">
        <w:rPr>
          <w:rFonts w:ascii="Book Antiqua" w:hAnsi="Book Antiqua"/>
          <w:lang w:val="fr-BE"/>
        </w:rPr>
        <w:t xml:space="preserve"> à Lubumbashi, le 8 octobre 2013</w:t>
      </w:r>
      <w:r w:rsidR="00A21153">
        <w:rPr>
          <w:rFonts w:ascii="Book Antiqua" w:hAnsi="Book Antiqua"/>
          <w:lang w:val="fr-BE"/>
        </w:rPr>
        <w:t>.</w:t>
      </w:r>
    </w:p>
    <w:p w:rsidR="00740D04" w:rsidRDefault="00740D04" w:rsidP="00A21153">
      <w:pPr>
        <w:spacing w:line="360" w:lineRule="auto"/>
        <w:ind w:right="-567" w:firstLine="900"/>
        <w:jc w:val="center"/>
        <w:rPr>
          <w:rFonts w:ascii="Book Antiqua" w:hAnsi="Book Antiqua"/>
          <w:lang w:val="fr-BE"/>
        </w:rPr>
      </w:pPr>
    </w:p>
    <w:p w:rsidR="002C332B" w:rsidRDefault="002C332B" w:rsidP="00B10473">
      <w:pPr>
        <w:spacing w:line="360" w:lineRule="auto"/>
        <w:ind w:right="-567"/>
        <w:jc w:val="center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Louis MPALA MBABULA</w:t>
      </w:r>
    </w:p>
    <w:p w:rsidR="00B10473" w:rsidRDefault="00B10473" w:rsidP="00B10473">
      <w:pPr>
        <w:spacing w:line="360" w:lineRule="auto"/>
        <w:ind w:right="-567"/>
        <w:jc w:val="center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……………………………..</w:t>
      </w:r>
    </w:p>
    <w:p w:rsidR="00B10473" w:rsidRDefault="00B10473" w:rsidP="00B10473">
      <w:pPr>
        <w:spacing w:line="360" w:lineRule="auto"/>
        <w:ind w:right="-567"/>
        <w:jc w:val="center"/>
        <w:rPr>
          <w:rFonts w:ascii="Book Antiqua" w:hAnsi="Book Antiqua"/>
          <w:b/>
          <w:lang w:val="fr-BE"/>
        </w:rPr>
      </w:pPr>
      <w:r>
        <w:rPr>
          <w:rFonts w:ascii="Book Antiqua" w:hAnsi="Book Antiqua"/>
          <w:b/>
          <w:lang w:val="fr-BE"/>
        </w:rPr>
        <w:t>Professeur</w:t>
      </w:r>
    </w:p>
    <w:p w:rsidR="00B10473" w:rsidRDefault="00B10473" w:rsidP="002C332B">
      <w:pPr>
        <w:spacing w:line="360" w:lineRule="auto"/>
        <w:ind w:right="-567"/>
        <w:jc w:val="right"/>
        <w:rPr>
          <w:rFonts w:ascii="Book Antiqua" w:hAnsi="Book Antiqua"/>
          <w:b/>
          <w:lang w:val="fr-BE"/>
        </w:rPr>
      </w:pPr>
    </w:p>
    <w:p w:rsidR="002C332B" w:rsidRDefault="002C332B" w:rsidP="002C332B">
      <w:r>
        <w:t xml:space="preserve">                                                                                           </w:t>
      </w:r>
    </w:p>
    <w:p w:rsidR="002C332B" w:rsidRDefault="002C332B" w:rsidP="002C332B"/>
    <w:p w:rsidR="002C332B" w:rsidRDefault="002C332B" w:rsidP="002C332B"/>
    <w:p w:rsidR="005232EC" w:rsidRDefault="005232EC"/>
    <w:sectPr w:rsidR="005232EC" w:rsidSect="00A037C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26" w:rsidRDefault="00A01226" w:rsidP="00A037C2">
      <w:r>
        <w:separator/>
      </w:r>
    </w:p>
  </w:endnote>
  <w:endnote w:type="continuationSeparator" w:id="0">
    <w:p w:rsidR="00A01226" w:rsidRDefault="00A01226" w:rsidP="00A0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81" w:rsidRDefault="0069197C" w:rsidP="00F0516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C33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51B81" w:rsidRDefault="00A012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81" w:rsidRDefault="0069197C" w:rsidP="00F0516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C332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6E1C">
      <w:rPr>
        <w:rStyle w:val="Numrodepage"/>
        <w:noProof/>
      </w:rPr>
      <w:t>9</w:t>
    </w:r>
    <w:r>
      <w:rPr>
        <w:rStyle w:val="Numrodepage"/>
      </w:rPr>
      <w:fldChar w:fldCharType="end"/>
    </w:r>
  </w:p>
  <w:p w:rsidR="00A51B81" w:rsidRDefault="00A012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26" w:rsidRDefault="00A01226" w:rsidP="00A037C2">
      <w:r>
        <w:separator/>
      </w:r>
    </w:p>
  </w:footnote>
  <w:footnote w:type="continuationSeparator" w:id="0">
    <w:p w:rsidR="00A01226" w:rsidRDefault="00A01226" w:rsidP="00A03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3E"/>
    <w:multiLevelType w:val="hybridMultilevel"/>
    <w:tmpl w:val="C0C613B4"/>
    <w:lvl w:ilvl="0" w:tplc="890C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D7FB3"/>
    <w:multiLevelType w:val="hybridMultilevel"/>
    <w:tmpl w:val="CCA0D534"/>
    <w:lvl w:ilvl="0" w:tplc="C424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65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93F2F"/>
    <w:multiLevelType w:val="hybridMultilevel"/>
    <w:tmpl w:val="453A135A"/>
    <w:lvl w:ilvl="0" w:tplc="F32691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168E6"/>
    <w:multiLevelType w:val="hybridMultilevel"/>
    <w:tmpl w:val="23FAAE04"/>
    <w:lvl w:ilvl="0" w:tplc="F32691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73F89"/>
    <w:multiLevelType w:val="hybridMultilevel"/>
    <w:tmpl w:val="4DC019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91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16"/>
    <w:rsid w:val="00001E2A"/>
    <w:rsid w:val="00025D10"/>
    <w:rsid w:val="00063100"/>
    <w:rsid w:val="000B1768"/>
    <w:rsid w:val="00137A16"/>
    <w:rsid w:val="0015199C"/>
    <w:rsid w:val="00156F98"/>
    <w:rsid w:val="001653DF"/>
    <w:rsid w:val="00166DEE"/>
    <w:rsid w:val="001A0035"/>
    <w:rsid w:val="001B59DA"/>
    <w:rsid w:val="00223234"/>
    <w:rsid w:val="002459E5"/>
    <w:rsid w:val="002660A7"/>
    <w:rsid w:val="00291770"/>
    <w:rsid w:val="0029724F"/>
    <w:rsid w:val="002C30A6"/>
    <w:rsid w:val="002C332B"/>
    <w:rsid w:val="002D2C21"/>
    <w:rsid w:val="002F633B"/>
    <w:rsid w:val="00320A35"/>
    <w:rsid w:val="003212A4"/>
    <w:rsid w:val="00333F82"/>
    <w:rsid w:val="003D621F"/>
    <w:rsid w:val="003E39FB"/>
    <w:rsid w:val="003E6CFB"/>
    <w:rsid w:val="00442F50"/>
    <w:rsid w:val="0045178B"/>
    <w:rsid w:val="004635C2"/>
    <w:rsid w:val="00464F81"/>
    <w:rsid w:val="005232EC"/>
    <w:rsid w:val="00534F62"/>
    <w:rsid w:val="005C2953"/>
    <w:rsid w:val="005C3692"/>
    <w:rsid w:val="005E595E"/>
    <w:rsid w:val="00674E98"/>
    <w:rsid w:val="00687703"/>
    <w:rsid w:val="0069197C"/>
    <w:rsid w:val="006934E9"/>
    <w:rsid w:val="006C77BC"/>
    <w:rsid w:val="006D1319"/>
    <w:rsid w:val="006D76FF"/>
    <w:rsid w:val="00721935"/>
    <w:rsid w:val="007315BD"/>
    <w:rsid w:val="0073233B"/>
    <w:rsid w:val="00740D04"/>
    <w:rsid w:val="00747216"/>
    <w:rsid w:val="00774DAD"/>
    <w:rsid w:val="0079699E"/>
    <w:rsid w:val="007E1E44"/>
    <w:rsid w:val="00810BA3"/>
    <w:rsid w:val="00846329"/>
    <w:rsid w:val="00853EFB"/>
    <w:rsid w:val="00892D84"/>
    <w:rsid w:val="008C7979"/>
    <w:rsid w:val="00906FE4"/>
    <w:rsid w:val="00921744"/>
    <w:rsid w:val="00921EA2"/>
    <w:rsid w:val="00921F69"/>
    <w:rsid w:val="00990ABE"/>
    <w:rsid w:val="009B6953"/>
    <w:rsid w:val="009C399A"/>
    <w:rsid w:val="009D4FC2"/>
    <w:rsid w:val="00A01226"/>
    <w:rsid w:val="00A037C2"/>
    <w:rsid w:val="00A0492A"/>
    <w:rsid w:val="00A116E6"/>
    <w:rsid w:val="00A21153"/>
    <w:rsid w:val="00A40EC0"/>
    <w:rsid w:val="00A44D0B"/>
    <w:rsid w:val="00A577FB"/>
    <w:rsid w:val="00AA7B7C"/>
    <w:rsid w:val="00AF3F8D"/>
    <w:rsid w:val="00B10473"/>
    <w:rsid w:val="00B34128"/>
    <w:rsid w:val="00B46E1C"/>
    <w:rsid w:val="00B519DB"/>
    <w:rsid w:val="00B703FA"/>
    <w:rsid w:val="00B75DCB"/>
    <w:rsid w:val="00BC6DCB"/>
    <w:rsid w:val="00BD1192"/>
    <w:rsid w:val="00BD2C0F"/>
    <w:rsid w:val="00C35C17"/>
    <w:rsid w:val="00C617B4"/>
    <w:rsid w:val="00CD1F26"/>
    <w:rsid w:val="00D012E4"/>
    <w:rsid w:val="00D3742D"/>
    <w:rsid w:val="00D3769A"/>
    <w:rsid w:val="00D90D35"/>
    <w:rsid w:val="00DA4CA5"/>
    <w:rsid w:val="00DE7B7F"/>
    <w:rsid w:val="00DE7DFA"/>
    <w:rsid w:val="00E05F82"/>
    <w:rsid w:val="00E23BFE"/>
    <w:rsid w:val="00E25EB8"/>
    <w:rsid w:val="00E46726"/>
    <w:rsid w:val="00E60276"/>
    <w:rsid w:val="00EA6A17"/>
    <w:rsid w:val="00EE3A4F"/>
    <w:rsid w:val="00EF0553"/>
    <w:rsid w:val="00EF62BF"/>
    <w:rsid w:val="00F015C3"/>
    <w:rsid w:val="00F03A0D"/>
    <w:rsid w:val="00F423A2"/>
    <w:rsid w:val="00F4620D"/>
    <w:rsid w:val="00F56FD1"/>
    <w:rsid w:val="00F91976"/>
    <w:rsid w:val="00F9280B"/>
    <w:rsid w:val="00FB60C1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C3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33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C332B"/>
  </w:style>
  <w:style w:type="paragraph" w:styleId="Paragraphedeliste">
    <w:name w:val="List Paragraph"/>
    <w:basedOn w:val="Normal"/>
    <w:uiPriority w:val="34"/>
    <w:qFormat/>
    <w:rsid w:val="007315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C2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7323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3233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uis-mpal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2693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Abbé Mpala</dc:creator>
  <cp:lastModifiedBy>Pr Abbé MPALA</cp:lastModifiedBy>
  <cp:revision>4</cp:revision>
  <cp:lastPrinted>2013-10-08T10:27:00Z</cp:lastPrinted>
  <dcterms:created xsi:type="dcterms:W3CDTF">2013-10-08T10:00:00Z</dcterms:created>
  <dcterms:modified xsi:type="dcterms:W3CDTF">2013-10-08T10:40:00Z</dcterms:modified>
</cp:coreProperties>
</file>